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09" w:rsidRDefault="00D83F40">
      <w:pPr>
        <w:adjustRightInd w:val="0"/>
        <w:snapToGrid w:val="0"/>
        <w:spacing w:line="360" w:lineRule="auto"/>
        <w:rPr>
          <w:rFonts w:ascii="楷体_GB2312" w:eastAsia="楷体_GB2312" w:cs="Times New Roman"/>
          <w:sz w:val="28"/>
          <w:szCs w:val="28"/>
        </w:rPr>
      </w:pPr>
      <w:r>
        <w:rPr>
          <w:rFonts w:ascii="楷体_GB2312" w:eastAsia="楷体_GB2312" w:cs="Times New Roman" w:hint="eastAsia"/>
          <w:sz w:val="28"/>
          <w:szCs w:val="28"/>
        </w:rPr>
        <w:t>附件</w:t>
      </w:r>
      <w:r>
        <w:rPr>
          <w:rFonts w:ascii="楷体_GB2312" w:eastAsia="楷体_GB2312" w:cs="Times New Roman"/>
          <w:sz w:val="28"/>
          <w:szCs w:val="28"/>
        </w:rPr>
        <w:t>2</w:t>
      </w:r>
      <w:r>
        <w:rPr>
          <w:rFonts w:ascii="楷体_GB2312" w:eastAsia="楷体_GB2312" w:cs="Times New Roman" w:hint="eastAsia"/>
          <w:sz w:val="28"/>
          <w:szCs w:val="28"/>
        </w:rPr>
        <w:t>：</w:t>
      </w:r>
    </w:p>
    <w:p w:rsidR="00B62009" w:rsidRDefault="00D83F40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东华大学教工</w:t>
      </w:r>
      <w:r>
        <w:rPr>
          <w:rFonts w:ascii="华文琥珀" w:eastAsia="华文琥珀" w:hint="eastAsia"/>
          <w:sz w:val="28"/>
          <w:szCs w:val="28"/>
        </w:rPr>
        <w:t>“</w:t>
      </w:r>
      <w:r>
        <w:rPr>
          <w:rFonts w:ascii="华文琥珀" w:eastAsia="华文琥珀"/>
          <w:sz w:val="28"/>
          <w:szCs w:val="28"/>
        </w:rPr>
        <w:t>游</w:t>
      </w:r>
      <w:r>
        <w:rPr>
          <w:rFonts w:ascii="华文琥珀" w:eastAsia="华文琥珀" w:hint="eastAsia"/>
          <w:sz w:val="40"/>
          <w:szCs w:val="40"/>
        </w:rPr>
        <w:t>·</w:t>
      </w:r>
      <w:r>
        <w:rPr>
          <w:rFonts w:ascii="华文琥珀" w:eastAsia="华文琥珀"/>
          <w:sz w:val="28"/>
          <w:szCs w:val="28"/>
        </w:rPr>
        <w:t>走</w:t>
      </w:r>
      <w:r>
        <w:rPr>
          <w:rFonts w:ascii="华文琥珀" w:eastAsia="华文琥珀" w:hint="eastAsia"/>
          <w:sz w:val="40"/>
          <w:szCs w:val="40"/>
        </w:rPr>
        <w:t>·</w:t>
      </w:r>
      <w:r>
        <w:rPr>
          <w:rFonts w:ascii="华文琥珀" w:eastAsia="华文琥珀"/>
          <w:sz w:val="28"/>
          <w:szCs w:val="28"/>
        </w:rPr>
        <w:t>东华</w:t>
      </w:r>
      <w:r>
        <w:rPr>
          <w:rFonts w:ascii="华文琥珀" w:eastAsia="华文琥珀" w:hint="eastAsia"/>
          <w:sz w:val="28"/>
          <w:szCs w:val="28"/>
        </w:rPr>
        <w:t>”</w:t>
      </w:r>
      <w:r>
        <w:rPr>
          <w:rFonts w:ascii="仿宋_GB2312" w:eastAsia="仿宋_GB2312" w:hint="eastAsia"/>
          <w:b/>
          <w:sz w:val="32"/>
          <w:szCs w:val="32"/>
        </w:rPr>
        <w:t>健</w:t>
      </w:r>
      <w:r>
        <w:rPr>
          <w:rFonts w:ascii="仿宋_GB2312" w:eastAsia="仿宋_GB2312"/>
          <w:b/>
          <w:sz w:val="32"/>
          <w:szCs w:val="32"/>
        </w:rPr>
        <w:t>身</w:t>
      </w:r>
      <w:r>
        <w:rPr>
          <w:rFonts w:ascii="仿宋_GB2312" w:eastAsia="仿宋_GB2312" w:hint="eastAsia"/>
          <w:b/>
          <w:sz w:val="32"/>
          <w:szCs w:val="32"/>
        </w:rPr>
        <w:t>走活动</w:t>
      </w:r>
      <w:r>
        <w:rPr>
          <w:rFonts w:ascii="仿宋_GB2312" w:eastAsia="仿宋_GB2312"/>
          <w:b/>
          <w:sz w:val="32"/>
          <w:szCs w:val="32"/>
        </w:rPr>
        <w:t>规程</w:t>
      </w: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一、组织形式</w:t>
      </w: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发起单位：东华大学</w:t>
      </w: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 xml:space="preserve">    主办单位：东华大学工会、宣传部</w:t>
      </w: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 xml:space="preserve">    承办单位：东华大学教工健步走协会、体育部、计算机学院</w:t>
      </w:r>
      <w:r>
        <w:rPr>
          <w:rFonts w:ascii="仿宋_GB2312" w:eastAsia="仿宋_GB2312"/>
          <w:b/>
          <w:bCs/>
          <w:sz w:val="24"/>
          <w:szCs w:val="24"/>
        </w:rPr>
        <w:t>、东华大学攀岩协会、东华大学拓展训练协会</w:t>
      </w: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二、地点及线路</w:t>
      </w:r>
    </w:p>
    <w:p w:rsidR="00B62009" w:rsidRDefault="00D83F40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东华大学松江校区，红、蓝、黄三条线路。</w:t>
      </w:r>
    </w:p>
    <w:p w:rsidR="00B62009" w:rsidRDefault="00D83F4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noProof/>
          <w:sz w:val="24"/>
        </w:rPr>
        <w:drawing>
          <wp:inline distT="0" distB="0" distL="85723" distR="85723">
            <wp:extent cx="5270358" cy="470802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358" cy="4708022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三、活动时间</w:t>
      </w:r>
    </w:p>
    <w:p w:rsidR="00B62009" w:rsidRDefault="00D83F4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日13：00—15：30</w:t>
      </w:r>
    </w:p>
    <w:p w:rsidR="00B62009" w:rsidRDefault="00D83F4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活动内容及形式</w:t>
      </w: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（一）、参赛形式：队员</w:t>
      </w:r>
      <w:r>
        <w:rPr>
          <w:rFonts w:ascii="仿宋_GB2312" w:eastAsia="仿宋_GB2312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>人（至少有一名异性）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7102"/>
      </w:tblGrid>
      <w:tr w:rsidR="00B62009">
        <w:tc>
          <w:tcPr>
            <w:tcW w:w="1420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102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</w:tr>
      <w:tr w:rsidR="00B62009">
        <w:tc>
          <w:tcPr>
            <w:tcW w:w="1420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13:00</w:t>
            </w:r>
          </w:p>
        </w:tc>
        <w:tc>
          <w:tcPr>
            <w:tcW w:w="7102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开幕式</w:t>
            </w:r>
          </w:p>
        </w:tc>
      </w:tr>
      <w:tr w:rsidR="00B62009">
        <w:tc>
          <w:tcPr>
            <w:tcW w:w="1420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13:20</w:t>
            </w:r>
          </w:p>
        </w:tc>
        <w:tc>
          <w:tcPr>
            <w:tcW w:w="7102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新会员入会，颁发计步器</w:t>
            </w:r>
          </w:p>
        </w:tc>
      </w:tr>
      <w:tr w:rsidR="00B62009">
        <w:tc>
          <w:tcPr>
            <w:tcW w:w="1420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13:30</w:t>
            </w:r>
          </w:p>
        </w:tc>
        <w:tc>
          <w:tcPr>
            <w:tcW w:w="7102" w:type="dxa"/>
            <w:tcBorders>
              <w:tl2br w:val="nil"/>
              <w:tr2bl w:val="nil"/>
            </w:tcBorders>
          </w:tcPr>
          <w:p w:rsidR="00B62009" w:rsidRDefault="0030491C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领取活动服装</w:t>
            </w:r>
          </w:p>
        </w:tc>
      </w:tr>
      <w:tr w:rsidR="00B62009">
        <w:tc>
          <w:tcPr>
            <w:tcW w:w="1420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14:00</w:t>
            </w:r>
          </w:p>
        </w:tc>
        <w:tc>
          <w:tcPr>
            <w:tcW w:w="7102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团队拓展项目</w:t>
            </w:r>
          </w:p>
        </w:tc>
      </w:tr>
      <w:tr w:rsidR="00B62009">
        <w:tc>
          <w:tcPr>
            <w:tcW w:w="1420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14:30</w:t>
            </w:r>
          </w:p>
        </w:tc>
        <w:tc>
          <w:tcPr>
            <w:tcW w:w="7102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校园越野体验</w:t>
            </w:r>
          </w:p>
        </w:tc>
      </w:tr>
      <w:tr w:rsidR="00B62009">
        <w:tc>
          <w:tcPr>
            <w:tcW w:w="1420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7102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活动结束</w:t>
            </w:r>
          </w:p>
        </w:tc>
      </w:tr>
      <w:tr w:rsidR="00B62009">
        <w:tc>
          <w:tcPr>
            <w:tcW w:w="1420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7102" w:type="dxa"/>
            <w:tcBorders>
              <w:tl2br w:val="nil"/>
              <w:tr2bl w:val="nil"/>
            </w:tcBorders>
          </w:tcPr>
          <w:p w:rsidR="00B62009" w:rsidRDefault="00D83F4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颁奖</w:t>
            </w:r>
          </w:p>
        </w:tc>
      </w:tr>
    </w:tbl>
    <w:p w:rsidR="00B62009" w:rsidRDefault="00B6200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五、参与方式</w:t>
      </w:r>
    </w:p>
    <w:p w:rsidR="00B62009" w:rsidRDefault="00D83F40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cs="微软雅黑"/>
          <w:sz w:val="24"/>
          <w:szCs w:val="24"/>
        </w:rPr>
      </w:pPr>
      <w:r>
        <w:rPr>
          <w:rFonts w:ascii="微软雅黑" w:eastAsia="微软雅黑" w:cs="微软雅黑" w:hint="eastAsia"/>
          <w:sz w:val="24"/>
          <w:szCs w:val="24"/>
        </w:rPr>
        <w:t>为了便于广大教工更广泛的参与该活动，设置多个微信公众平台二维码扫描点，同时各学院或机关单位可以组团报名，将设最佳团队参与大奖。</w:t>
      </w:r>
    </w:p>
    <w:p w:rsidR="00B62009" w:rsidRDefault="00D83F40">
      <w:pPr>
        <w:adjustRightInd w:val="0"/>
        <w:snapToGrid w:val="0"/>
        <w:spacing w:line="360" w:lineRule="auto"/>
        <w:rPr>
          <w:rFonts w:ascii="微软雅黑" w:eastAsia="微软雅黑" w:cs="微软雅黑"/>
          <w:sz w:val="24"/>
          <w:szCs w:val="24"/>
        </w:rPr>
      </w:pPr>
      <w:r>
        <w:rPr>
          <w:rFonts w:ascii="微软雅黑" w:eastAsia="微软雅黑" w:cs="微软雅黑" w:hint="eastAsia"/>
          <w:sz w:val="24"/>
          <w:szCs w:val="24"/>
        </w:rPr>
        <w:t xml:space="preserve">   每位参与的会员均有机会获得礼品一份及当日活动期间免费水供应，并参加活动终点的健康咨询、体质测试、抽奖等活动。</w:t>
      </w:r>
    </w:p>
    <w:p w:rsidR="00B62009" w:rsidRDefault="00D83F40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cs="微软雅黑"/>
          <w:sz w:val="24"/>
          <w:szCs w:val="24"/>
        </w:rPr>
      </w:pPr>
      <w:r>
        <w:rPr>
          <w:rFonts w:ascii="微软雅黑" w:eastAsia="微软雅黑" w:cs="微软雅黑" w:hint="eastAsia"/>
          <w:sz w:val="24"/>
          <w:szCs w:val="24"/>
        </w:rPr>
        <w:t>活动当天的内容包括：公布东华大学教工健步走协会微信公共平台“我们在路上”（寓意我们在去上班的路上、下班的路上、去健身的路上），会员通过手机、IPAD扫描、搜索等形式加入该平台。公众平台向会员展示全民健身活动、体育图片展、健康知识及咨询、体质测试及游乐等活动。</w:t>
      </w: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六、活动内容：</w:t>
      </w:r>
    </w:p>
    <w:p w:rsidR="00B62009" w:rsidRPr="0030491C" w:rsidRDefault="00D83F40" w:rsidP="0030491C">
      <w:pPr>
        <w:adjustRightInd w:val="0"/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（1）</w:t>
      </w:r>
      <w:r w:rsidR="0030491C">
        <w:rPr>
          <w:rFonts w:ascii="仿宋_GB2312" w:eastAsia="仿宋_GB2312" w:hint="eastAsia"/>
          <w:b/>
          <w:bCs/>
          <w:sz w:val="30"/>
          <w:szCs w:val="30"/>
        </w:rPr>
        <w:t>领取活动服装，由引导员带领进入活动区域；</w:t>
      </w:r>
    </w:p>
    <w:p w:rsidR="00B62009" w:rsidRDefault="00D83F40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团队拓展项目规则</w:t>
      </w:r>
    </w:p>
    <w:p w:rsidR="00B62009" w:rsidRDefault="00D83F40">
      <w:pPr>
        <w:autoSpaceDE w:val="0"/>
        <w:autoSpaceDN w:val="0"/>
        <w:adjustRightInd w:val="0"/>
        <w:jc w:val="left"/>
        <w:rPr>
          <w:rFonts w:ascii="宋体" w:cs="FangSong"/>
          <w:b/>
          <w:i/>
          <w:color w:val="FF0000"/>
          <w:kern w:val="0"/>
          <w:sz w:val="44"/>
          <w:szCs w:val="32"/>
        </w:rPr>
      </w:pPr>
      <w:r>
        <w:rPr>
          <w:rFonts w:ascii="宋体" w:cs="F1,Bold" w:hint="eastAsia"/>
          <w:b/>
          <w:bCs/>
          <w:color w:val="FF0000"/>
          <w:kern w:val="0"/>
          <w:sz w:val="32"/>
          <w:szCs w:val="24"/>
        </w:rPr>
        <w:t>*</w:t>
      </w:r>
      <w:r>
        <w:rPr>
          <w:rFonts w:ascii="宋体" w:cs="F1,Bold" w:hint="eastAsia"/>
          <w:bCs/>
          <w:color w:val="FF0000"/>
          <w:kern w:val="0"/>
          <w:sz w:val="24"/>
          <w:szCs w:val="24"/>
        </w:rPr>
        <w:t>呼啦圈传递</w:t>
      </w:r>
    </w:p>
    <w:p w:rsidR="00B62009" w:rsidRDefault="00D83F40">
      <w:pPr>
        <w:autoSpaceDE w:val="0"/>
        <w:autoSpaceDN w:val="0"/>
        <w:adjustRightInd w:val="0"/>
        <w:ind w:firstLineChars="100" w:firstLine="240"/>
        <w:rPr>
          <w:rFonts w:ascii="宋体" w:cs="F1,Bold"/>
          <w:bCs/>
          <w:kern w:val="0"/>
          <w:sz w:val="24"/>
          <w:szCs w:val="24"/>
        </w:rPr>
      </w:pPr>
      <w:r>
        <w:rPr>
          <w:rFonts w:ascii="宋体" w:cs="F1,Bold" w:hint="eastAsia"/>
          <w:bCs/>
          <w:kern w:val="0"/>
          <w:sz w:val="24"/>
          <w:szCs w:val="24"/>
        </w:rPr>
        <w:t>比赛规则:</w:t>
      </w:r>
    </w:p>
    <w:p w:rsidR="00B62009" w:rsidRDefault="00D83F40">
      <w:pPr>
        <w:autoSpaceDE w:val="0"/>
        <w:autoSpaceDN w:val="0"/>
        <w:adjustRightInd w:val="0"/>
        <w:ind w:firstLineChars="150" w:firstLine="36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 w:hint="eastAsia"/>
          <w:kern w:val="0"/>
          <w:sz w:val="24"/>
          <w:szCs w:val="24"/>
        </w:rPr>
        <w:lastRenderedPageBreak/>
        <w:t>1、所有人手拉手围成圆圈，呼啦圈穿过手臂，从所有人身上依次穿过。</w:t>
      </w:r>
    </w:p>
    <w:p w:rsidR="00B62009" w:rsidRDefault="00D83F40">
      <w:pPr>
        <w:autoSpaceDE w:val="0"/>
        <w:autoSpaceDN w:val="0"/>
        <w:adjustRightInd w:val="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 w:hint="eastAsia"/>
          <w:kern w:val="0"/>
          <w:sz w:val="24"/>
          <w:szCs w:val="24"/>
        </w:rPr>
        <w:t>2、手拉成的圆圈不能断开，不可以用手拿呼啦圈。</w:t>
      </w:r>
    </w:p>
    <w:p w:rsidR="00B62009" w:rsidRDefault="00B62009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</w:p>
    <w:p w:rsidR="00B62009" w:rsidRDefault="00D83F40">
      <w:pPr>
        <w:autoSpaceDE w:val="0"/>
        <w:autoSpaceDN w:val="0"/>
        <w:adjustRightInd w:val="0"/>
        <w:jc w:val="left"/>
        <w:rPr>
          <w:rFonts w:ascii="宋体" w:cs="F1,Bold"/>
          <w:bCs/>
          <w:color w:val="FF0000"/>
          <w:kern w:val="0"/>
          <w:sz w:val="24"/>
          <w:szCs w:val="24"/>
        </w:rPr>
      </w:pPr>
      <w:r>
        <w:rPr>
          <w:rFonts w:ascii="宋体" w:cs="F1,Bold" w:hint="eastAsia"/>
          <w:b/>
          <w:bCs/>
          <w:color w:val="FF0000"/>
          <w:kern w:val="0"/>
          <w:sz w:val="32"/>
          <w:szCs w:val="24"/>
        </w:rPr>
        <w:t>*</w:t>
      </w:r>
      <w:r>
        <w:rPr>
          <w:rFonts w:ascii="宋体" w:cs="F1,Bold" w:hint="eastAsia"/>
          <w:bCs/>
          <w:color w:val="FF0000"/>
          <w:kern w:val="0"/>
          <w:sz w:val="24"/>
          <w:szCs w:val="24"/>
        </w:rPr>
        <w:t>乾坤大挪移</w:t>
      </w:r>
    </w:p>
    <w:p w:rsidR="00B62009" w:rsidRDefault="00D83F40">
      <w:pPr>
        <w:autoSpaceDE w:val="0"/>
        <w:autoSpaceDN w:val="0"/>
        <w:adjustRightInd w:val="0"/>
        <w:ind w:firstLineChars="50" w:firstLine="120"/>
        <w:jc w:val="left"/>
        <w:rPr>
          <w:rFonts w:ascii="宋体" w:cs="F1,Bold"/>
          <w:bCs/>
          <w:kern w:val="0"/>
          <w:sz w:val="24"/>
          <w:szCs w:val="24"/>
        </w:rPr>
      </w:pPr>
      <w:r>
        <w:rPr>
          <w:rFonts w:ascii="宋体" w:cs="F1,Bold" w:hint="eastAsia"/>
          <w:bCs/>
          <w:kern w:val="0"/>
          <w:sz w:val="24"/>
          <w:szCs w:val="24"/>
        </w:rPr>
        <w:t>比赛规则：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1</w:t>
      </w:r>
      <w:r>
        <w:rPr>
          <w:rFonts w:ascii="宋体" w:cs="F2" w:hint="eastAsia"/>
          <w:kern w:val="0"/>
          <w:sz w:val="24"/>
          <w:szCs w:val="24"/>
        </w:rPr>
        <w:t>、需要两个参赛队伍合作完成（请自行寻找合作队伍）。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2</w:t>
      </w:r>
      <w:r>
        <w:rPr>
          <w:rFonts w:ascii="宋体" w:cs="F2" w:hint="eastAsia"/>
          <w:kern w:val="0"/>
          <w:sz w:val="24"/>
          <w:szCs w:val="24"/>
        </w:rPr>
        <w:t>、每人手中持一棍，以棍连接长度围成园圈，人站在圈外，棍立于地面。</w:t>
      </w:r>
    </w:p>
    <w:p w:rsidR="00B62009" w:rsidRDefault="00D83F40">
      <w:pPr>
        <w:autoSpaceDE w:val="0"/>
        <w:autoSpaceDN w:val="0"/>
        <w:adjustRightInd w:val="0"/>
        <w:ind w:leftChars="100" w:left="570" w:hangingChars="150" w:hanging="36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3</w:t>
      </w:r>
      <w:r>
        <w:rPr>
          <w:rFonts w:ascii="宋体" w:cs="F2" w:hint="eastAsia"/>
          <w:kern w:val="0"/>
          <w:sz w:val="24"/>
          <w:szCs w:val="24"/>
        </w:rPr>
        <w:t>、棍不动，每人同时离开自己的棍，去抓旁边队友的棍，完成</w:t>
      </w:r>
      <w:r>
        <w:rPr>
          <w:rFonts w:ascii="宋体" w:cs="F2"/>
          <w:kern w:val="0"/>
          <w:sz w:val="24"/>
          <w:szCs w:val="24"/>
        </w:rPr>
        <w:t xml:space="preserve">8 </w:t>
      </w:r>
      <w:r>
        <w:rPr>
          <w:rFonts w:ascii="宋体" w:cs="F2" w:hint="eastAsia"/>
          <w:kern w:val="0"/>
          <w:sz w:val="24"/>
          <w:szCs w:val="24"/>
        </w:rPr>
        <w:t>次，要求棍不许倒地，棍头不许离地，否则重新计数。</w:t>
      </w:r>
    </w:p>
    <w:p w:rsidR="00B62009" w:rsidRDefault="00B62009">
      <w:pPr>
        <w:autoSpaceDE w:val="0"/>
        <w:autoSpaceDN w:val="0"/>
        <w:adjustRightInd w:val="0"/>
        <w:jc w:val="left"/>
        <w:rPr>
          <w:rFonts w:ascii="宋体" w:cs="F2"/>
          <w:kern w:val="0"/>
          <w:sz w:val="24"/>
          <w:szCs w:val="24"/>
        </w:rPr>
      </w:pPr>
    </w:p>
    <w:p w:rsidR="00B62009" w:rsidRDefault="00D83F40">
      <w:pPr>
        <w:autoSpaceDE w:val="0"/>
        <w:autoSpaceDN w:val="0"/>
        <w:adjustRightInd w:val="0"/>
        <w:jc w:val="left"/>
        <w:rPr>
          <w:rFonts w:ascii="宋体" w:cs="F2"/>
          <w:color w:val="FF0000"/>
          <w:kern w:val="0"/>
          <w:sz w:val="24"/>
          <w:szCs w:val="24"/>
        </w:rPr>
      </w:pPr>
      <w:r>
        <w:rPr>
          <w:rFonts w:ascii="宋体" w:cs="F1,Bold" w:hint="eastAsia"/>
          <w:b/>
          <w:bCs/>
          <w:color w:val="FF0000"/>
          <w:kern w:val="0"/>
          <w:sz w:val="32"/>
          <w:szCs w:val="24"/>
        </w:rPr>
        <w:t>*</w:t>
      </w:r>
      <w:r>
        <w:rPr>
          <w:rFonts w:ascii="宋体" w:cs="F1,Bold" w:hint="eastAsia"/>
          <w:bCs/>
          <w:color w:val="FF0000"/>
          <w:kern w:val="0"/>
          <w:sz w:val="24"/>
          <w:szCs w:val="24"/>
        </w:rPr>
        <w:t>击鼓颠球</w:t>
      </w:r>
    </w:p>
    <w:p w:rsidR="00B62009" w:rsidRDefault="00D83F40">
      <w:pPr>
        <w:autoSpaceDE w:val="0"/>
        <w:autoSpaceDN w:val="0"/>
        <w:adjustRightInd w:val="0"/>
        <w:ind w:firstLineChars="50" w:firstLine="120"/>
        <w:jc w:val="left"/>
        <w:rPr>
          <w:rFonts w:ascii="宋体" w:cs="F1,Bold"/>
          <w:bCs/>
          <w:kern w:val="0"/>
          <w:sz w:val="24"/>
          <w:szCs w:val="24"/>
        </w:rPr>
      </w:pPr>
      <w:r>
        <w:rPr>
          <w:rFonts w:ascii="宋体" w:cs="F1,Bold" w:hint="eastAsia"/>
          <w:bCs/>
          <w:kern w:val="0"/>
          <w:sz w:val="24"/>
          <w:szCs w:val="24"/>
        </w:rPr>
        <w:t>比赛规则：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1</w:t>
      </w:r>
      <w:r>
        <w:rPr>
          <w:rFonts w:ascii="宋体" w:cs="F2" w:hint="eastAsia"/>
          <w:kern w:val="0"/>
          <w:sz w:val="24"/>
          <w:szCs w:val="24"/>
        </w:rPr>
        <w:t>、需要参赛队伍独立完成。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2</w:t>
      </w:r>
      <w:r>
        <w:rPr>
          <w:rFonts w:ascii="宋体" w:cs="F2" w:hint="eastAsia"/>
          <w:kern w:val="0"/>
          <w:sz w:val="24"/>
          <w:szCs w:val="24"/>
        </w:rPr>
        <w:t>、队员每人拉住鼓上绳子的一段，将网球弹起，连续不断</w:t>
      </w:r>
      <w:r>
        <w:rPr>
          <w:rFonts w:ascii="宋体" w:cs="F2"/>
          <w:kern w:val="0"/>
          <w:sz w:val="24"/>
          <w:szCs w:val="24"/>
        </w:rPr>
        <w:t xml:space="preserve">6 </w:t>
      </w:r>
      <w:r>
        <w:rPr>
          <w:rFonts w:ascii="宋体" w:cs="F2" w:hint="eastAsia"/>
          <w:kern w:val="0"/>
          <w:sz w:val="24"/>
          <w:szCs w:val="24"/>
        </w:rPr>
        <w:t>下。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3</w:t>
      </w:r>
      <w:r>
        <w:rPr>
          <w:rFonts w:ascii="宋体" w:cs="F2" w:hint="eastAsia"/>
          <w:kern w:val="0"/>
          <w:sz w:val="24"/>
          <w:szCs w:val="24"/>
        </w:rPr>
        <w:t>、球不许落地，只允许鼓碰球，否则从头计数。</w:t>
      </w:r>
    </w:p>
    <w:p w:rsidR="00B62009" w:rsidRDefault="00B62009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</w:p>
    <w:p w:rsidR="00B62009" w:rsidRDefault="00D83F40">
      <w:pPr>
        <w:autoSpaceDE w:val="0"/>
        <w:autoSpaceDN w:val="0"/>
        <w:adjustRightInd w:val="0"/>
        <w:jc w:val="left"/>
        <w:rPr>
          <w:rFonts w:ascii="宋体" w:cs="F2"/>
          <w:color w:val="FF0000"/>
          <w:kern w:val="0"/>
          <w:sz w:val="24"/>
          <w:szCs w:val="24"/>
        </w:rPr>
      </w:pPr>
      <w:r>
        <w:rPr>
          <w:rFonts w:ascii="宋体" w:cs="F1,Bold" w:hint="eastAsia"/>
          <w:b/>
          <w:bCs/>
          <w:color w:val="FF0000"/>
          <w:kern w:val="0"/>
          <w:sz w:val="32"/>
          <w:szCs w:val="24"/>
        </w:rPr>
        <w:t>*</w:t>
      </w:r>
      <w:r>
        <w:rPr>
          <w:rFonts w:ascii="宋体" w:cs="F1,Bold" w:hint="eastAsia"/>
          <w:bCs/>
          <w:color w:val="FF0000"/>
          <w:kern w:val="0"/>
          <w:sz w:val="24"/>
          <w:szCs w:val="24"/>
        </w:rPr>
        <w:t>数字狂飙</w:t>
      </w:r>
    </w:p>
    <w:p w:rsidR="00B62009" w:rsidRDefault="00D83F40">
      <w:pPr>
        <w:autoSpaceDE w:val="0"/>
        <w:autoSpaceDN w:val="0"/>
        <w:adjustRightInd w:val="0"/>
        <w:ind w:firstLineChars="50" w:firstLine="12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1,Bold" w:hint="eastAsia"/>
          <w:bCs/>
          <w:kern w:val="0"/>
          <w:sz w:val="24"/>
          <w:szCs w:val="24"/>
        </w:rPr>
        <w:t>比赛规则：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1</w:t>
      </w:r>
      <w:r>
        <w:rPr>
          <w:rFonts w:ascii="宋体" w:cs="F2" w:hint="eastAsia"/>
          <w:kern w:val="0"/>
          <w:sz w:val="24"/>
          <w:szCs w:val="24"/>
        </w:rPr>
        <w:t>、需要参赛队伍独立完成。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2</w:t>
      </w:r>
      <w:r>
        <w:rPr>
          <w:rFonts w:ascii="宋体" w:cs="F2" w:hint="eastAsia"/>
          <w:kern w:val="0"/>
          <w:sz w:val="24"/>
          <w:szCs w:val="24"/>
        </w:rPr>
        <w:t>、指定范围内有若干数字或变形数字，要求将数字从小到大依次踩过。</w:t>
      </w:r>
    </w:p>
    <w:p w:rsidR="00B62009" w:rsidRDefault="00D83F40">
      <w:pPr>
        <w:autoSpaceDE w:val="0"/>
        <w:autoSpaceDN w:val="0"/>
        <w:adjustRightInd w:val="0"/>
        <w:ind w:leftChars="100" w:left="570" w:hangingChars="150" w:hanging="36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3</w:t>
      </w:r>
      <w:r>
        <w:rPr>
          <w:rFonts w:ascii="宋体" w:cs="F2" w:hint="eastAsia"/>
          <w:kern w:val="0"/>
          <w:sz w:val="24"/>
          <w:szCs w:val="24"/>
        </w:rPr>
        <w:t>、所有人都要参与，每人每次只允许踩</w:t>
      </w:r>
      <w:r>
        <w:rPr>
          <w:rFonts w:ascii="宋体" w:cs="F2"/>
          <w:kern w:val="0"/>
          <w:sz w:val="24"/>
          <w:szCs w:val="24"/>
        </w:rPr>
        <w:t xml:space="preserve">3 </w:t>
      </w:r>
      <w:r>
        <w:rPr>
          <w:rFonts w:ascii="宋体" w:cs="F2" w:hint="eastAsia"/>
          <w:kern w:val="0"/>
          <w:sz w:val="24"/>
          <w:szCs w:val="24"/>
        </w:rPr>
        <w:t>个数字，如有错误必须走出指定范围换下一人。</w:t>
      </w:r>
    </w:p>
    <w:p w:rsidR="00B62009" w:rsidRDefault="00B62009">
      <w:pPr>
        <w:autoSpaceDE w:val="0"/>
        <w:autoSpaceDN w:val="0"/>
        <w:adjustRightInd w:val="0"/>
        <w:ind w:leftChars="100" w:left="570" w:hangingChars="150" w:hanging="360"/>
        <w:jc w:val="left"/>
        <w:rPr>
          <w:rFonts w:ascii="宋体" w:cs="F2"/>
          <w:kern w:val="0"/>
          <w:sz w:val="24"/>
          <w:szCs w:val="24"/>
        </w:rPr>
      </w:pPr>
    </w:p>
    <w:p w:rsidR="00B62009" w:rsidRDefault="00D83F40">
      <w:pPr>
        <w:autoSpaceDE w:val="0"/>
        <w:autoSpaceDN w:val="0"/>
        <w:adjustRightInd w:val="0"/>
        <w:jc w:val="left"/>
        <w:rPr>
          <w:rFonts w:ascii="宋体" w:cs="F1,Bold"/>
          <w:bCs/>
          <w:color w:val="FF0000"/>
          <w:kern w:val="0"/>
          <w:sz w:val="24"/>
          <w:szCs w:val="24"/>
        </w:rPr>
      </w:pPr>
      <w:r>
        <w:rPr>
          <w:rFonts w:ascii="宋体" w:cs="F1,Bold" w:hint="eastAsia"/>
          <w:b/>
          <w:bCs/>
          <w:color w:val="FF0000"/>
          <w:kern w:val="0"/>
          <w:sz w:val="32"/>
          <w:szCs w:val="24"/>
        </w:rPr>
        <w:t>*</w:t>
      </w:r>
      <w:r>
        <w:rPr>
          <w:rFonts w:ascii="宋体" w:cs="F1,Bold" w:hint="eastAsia"/>
          <w:bCs/>
          <w:color w:val="FF0000"/>
          <w:kern w:val="0"/>
          <w:sz w:val="24"/>
          <w:szCs w:val="24"/>
        </w:rPr>
        <w:t>翻叶子</w:t>
      </w:r>
    </w:p>
    <w:p w:rsidR="00B62009" w:rsidRDefault="00D83F40">
      <w:pPr>
        <w:autoSpaceDE w:val="0"/>
        <w:autoSpaceDN w:val="0"/>
        <w:adjustRightInd w:val="0"/>
        <w:ind w:firstLineChars="50" w:firstLine="120"/>
        <w:jc w:val="left"/>
        <w:rPr>
          <w:rFonts w:ascii="宋体" w:cs="F1,Bold"/>
          <w:b/>
          <w:bCs/>
          <w:kern w:val="0"/>
          <w:sz w:val="24"/>
          <w:szCs w:val="24"/>
        </w:rPr>
      </w:pPr>
      <w:r>
        <w:rPr>
          <w:rFonts w:ascii="宋体" w:cs="F1,Bold" w:hint="eastAsia"/>
          <w:bCs/>
          <w:kern w:val="0"/>
          <w:sz w:val="24"/>
          <w:szCs w:val="24"/>
        </w:rPr>
        <w:t>比赛规则</w:t>
      </w:r>
      <w:r>
        <w:rPr>
          <w:rFonts w:ascii="宋体" w:cs="F1,Bold" w:hint="eastAsia"/>
          <w:b/>
          <w:bCs/>
          <w:kern w:val="0"/>
          <w:sz w:val="24"/>
          <w:szCs w:val="24"/>
        </w:rPr>
        <w:t>：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1</w:t>
      </w:r>
      <w:r>
        <w:rPr>
          <w:rFonts w:ascii="宋体" w:cs="F2" w:hint="eastAsia"/>
          <w:kern w:val="0"/>
          <w:sz w:val="24"/>
          <w:szCs w:val="24"/>
        </w:rPr>
        <w:t>、需要参赛队伍独立完成。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2</w:t>
      </w:r>
      <w:r>
        <w:rPr>
          <w:rFonts w:ascii="宋体" w:cs="F2" w:hint="eastAsia"/>
          <w:kern w:val="0"/>
          <w:sz w:val="24"/>
          <w:szCs w:val="24"/>
        </w:rPr>
        <w:t>、所有队员站于一块指定地毯上，将地毯整个正反颠倒翻转过来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3</w:t>
      </w:r>
      <w:r>
        <w:rPr>
          <w:rFonts w:ascii="宋体" w:cs="F2" w:hint="eastAsia"/>
          <w:kern w:val="0"/>
          <w:sz w:val="24"/>
          <w:szCs w:val="24"/>
        </w:rPr>
        <w:t>、所有人员身体任何部位都不可以接触地面</w:t>
      </w:r>
    </w:p>
    <w:p w:rsidR="00B62009" w:rsidRDefault="00B62009">
      <w:pPr>
        <w:autoSpaceDE w:val="0"/>
        <w:autoSpaceDN w:val="0"/>
        <w:adjustRightInd w:val="0"/>
        <w:jc w:val="left"/>
        <w:rPr>
          <w:rFonts w:ascii="宋体" w:cs="F2"/>
          <w:kern w:val="0"/>
          <w:sz w:val="24"/>
          <w:szCs w:val="24"/>
        </w:rPr>
      </w:pPr>
    </w:p>
    <w:p w:rsidR="00B62009" w:rsidRDefault="00D83F40">
      <w:pPr>
        <w:autoSpaceDE w:val="0"/>
        <w:autoSpaceDN w:val="0"/>
        <w:adjustRightInd w:val="0"/>
        <w:jc w:val="left"/>
        <w:rPr>
          <w:rFonts w:ascii="宋体" w:cs="F1,Bold"/>
          <w:bCs/>
          <w:color w:val="FF0000"/>
          <w:kern w:val="0"/>
          <w:sz w:val="24"/>
          <w:szCs w:val="24"/>
        </w:rPr>
      </w:pPr>
      <w:r>
        <w:rPr>
          <w:rFonts w:ascii="宋体" w:cs="F1,Bold" w:hint="eastAsia"/>
          <w:b/>
          <w:bCs/>
          <w:color w:val="FF0000"/>
          <w:kern w:val="0"/>
          <w:sz w:val="32"/>
          <w:szCs w:val="24"/>
        </w:rPr>
        <w:t>*</w:t>
      </w:r>
      <w:r>
        <w:rPr>
          <w:rFonts w:ascii="宋体" w:cs="F1,Bold" w:hint="eastAsia"/>
          <w:bCs/>
          <w:color w:val="FF0000"/>
          <w:kern w:val="0"/>
          <w:sz w:val="24"/>
          <w:szCs w:val="24"/>
        </w:rPr>
        <w:t>魔术圈</w:t>
      </w:r>
    </w:p>
    <w:p w:rsidR="00B62009" w:rsidRDefault="00D83F40">
      <w:pPr>
        <w:autoSpaceDE w:val="0"/>
        <w:autoSpaceDN w:val="0"/>
        <w:adjustRightInd w:val="0"/>
        <w:ind w:firstLineChars="50" w:firstLine="120"/>
        <w:jc w:val="left"/>
        <w:rPr>
          <w:rFonts w:ascii="宋体" w:cs="F1,Bold"/>
          <w:bCs/>
          <w:kern w:val="0"/>
          <w:sz w:val="24"/>
          <w:szCs w:val="24"/>
        </w:rPr>
      </w:pPr>
      <w:r>
        <w:rPr>
          <w:rFonts w:ascii="宋体" w:cs="F1,Bold" w:hint="eastAsia"/>
          <w:bCs/>
          <w:kern w:val="0"/>
          <w:sz w:val="24"/>
          <w:szCs w:val="24"/>
        </w:rPr>
        <w:t>比赛规则：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1</w:t>
      </w:r>
      <w:r>
        <w:rPr>
          <w:rFonts w:ascii="宋体" w:cs="F2" w:hint="eastAsia"/>
          <w:kern w:val="0"/>
          <w:sz w:val="24"/>
          <w:szCs w:val="24"/>
        </w:rPr>
        <w:t>、需要参赛队伍独立完成。</w:t>
      </w:r>
    </w:p>
    <w:p w:rsidR="00B62009" w:rsidRDefault="00D83F40">
      <w:pPr>
        <w:autoSpaceDE w:val="0"/>
        <w:autoSpaceDN w:val="0"/>
        <w:adjustRightInd w:val="0"/>
        <w:ind w:leftChars="100" w:left="570" w:hangingChars="150" w:hanging="36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2</w:t>
      </w:r>
      <w:r>
        <w:rPr>
          <w:rFonts w:ascii="宋体" w:cs="F2" w:hint="eastAsia"/>
          <w:kern w:val="0"/>
          <w:sz w:val="24"/>
          <w:szCs w:val="24"/>
        </w:rPr>
        <w:t>、两张</w:t>
      </w:r>
      <w:r>
        <w:rPr>
          <w:rFonts w:ascii="宋体" w:cs="F2"/>
          <w:kern w:val="0"/>
          <w:sz w:val="24"/>
          <w:szCs w:val="24"/>
        </w:rPr>
        <w:t xml:space="preserve">A4 </w:t>
      </w:r>
      <w:r>
        <w:rPr>
          <w:rFonts w:ascii="宋体" w:cs="F2" w:hint="eastAsia"/>
          <w:kern w:val="0"/>
          <w:sz w:val="24"/>
          <w:szCs w:val="24"/>
        </w:rPr>
        <w:t>的纸，一张可以试验用。将一张</w:t>
      </w:r>
      <w:r>
        <w:rPr>
          <w:rFonts w:ascii="宋体" w:cs="F2"/>
          <w:kern w:val="0"/>
          <w:sz w:val="24"/>
          <w:szCs w:val="24"/>
        </w:rPr>
        <w:t xml:space="preserve">A4 </w:t>
      </w:r>
      <w:r>
        <w:rPr>
          <w:rFonts w:ascii="宋体" w:cs="F2" w:hint="eastAsia"/>
          <w:kern w:val="0"/>
          <w:sz w:val="24"/>
          <w:szCs w:val="24"/>
        </w:rPr>
        <w:t>的纸做成一个完全封闭的自然成形的环，不可以有任何人工连接和断裂。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3</w:t>
      </w:r>
      <w:r>
        <w:rPr>
          <w:rFonts w:ascii="宋体" w:cs="F2" w:hint="eastAsia"/>
          <w:kern w:val="0"/>
          <w:sz w:val="24"/>
          <w:szCs w:val="24"/>
        </w:rPr>
        <w:t>、所有队员同时穿过此环，且环不断裂。</w:t>
      </w:r>
    </w:p>
    <w:p w:rsidR="00B62009" w:rsidRDefault="00B62009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</w:p>
    <w:p w:rsidR="00B62009" w:rsidRDefault="00D83F40">
      <w:pPr>
        <w:autoSpaceDE w:val="0"/>
        <w:autoSpaceDN w:val="0"/>
        <w:adjustRightInd w:val="0"/>
        <w:jc w:val="left"/>
        <w:rPr>
          <w:rFonts w:ascii="宋体" w:cs="F1,Bold"/>
          <w:bCs/>
          <w:color w:val="FF0000"/>
          <w:kern w:val="0"/>
          <w:sz w:val="24"/>
          <w:szCs w:val="24"/>
        </w:rPr>
      </w:pPr>
      <w:r>
        <w:rPr>
          <w:rFonts w:ascii="宋体" w:cs="F1,Bold" w:hint="eastAsia"/>
          <w:b/>
          <w:bCs/>
          <w:color w:val="FF0000"/>
          <w:kern w:val="0"/>
          <w:sz w:val="32"/>
          <w:szCs w:val="24"/>
        </w:rPr>
        <w:t>*</w:t>
      </w:r>
      <w:r>
        <w:rPr>
          <w:rFonts w:ascii="宋体" w:cs="F1,Bold" w:hint="eastAsia"/>
          <w:bCs/>
          <w:color w:val="FF0000"/>
          <w:kern w:val="0"/>
          <w:sz w:val="24"/>
          <w:szCs w:val="24"/>
        </w:rPr>
        <w:t>寻宝</w:t>
      </w:r>
    </w:p>
    <w:p w:rsidR="00B62009" w:rsidRDefault="00D83F40">
      <w:pPr>
        <w:autoSpaceDE w:val="0"/>
        <w:autoSpaceDN w:val="0"/>
        <w:adjustRightInd w:val="0"/>
        <w:ind w:firstLineChars="50" w:firstLine="120"/>
        <w:jc w:val="left"/>
        <w:rPr>
          <w:rFonts w:ascii="宋体" w:cs="F1,Bold"/>
          <w:b/>
          <w:bCs/>
          <w:kern w:val="0"/>
          <w:sz w:val="24"/>
          <w:szCs w:val="24"/>
        </w:rPr>
      </w:pPr>
      <w:r>
        <w:rPr>
          <w:rFonts w:ascii="宋体" w:cs="F1,Bold" w:hint="eastAsia"/>
          <w:bCs/>
          <w:kern w:val="0"/>
          <w:sz w:val="24"/>
          <w:szCs w:val="24"/>
        </w:rPr>
        <w:t>比赛规则</w:t>
      </w:r>
      <w:r>
        <w:rPr>
          <w:rFonts w:ascii="宋体" w:cs="F1,Bold" w:hint="eastAsia"/>
          <w:b/>
          <w:bCs/>
          <w:kern w:val="0"/>
          <w:sz w:val="24"/>
          <w:szCs w:val="24"/>
        </w:rPr>
        <w:t>：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lastRenderedPageBreak/>
        <w:t>1</w:t>
      </w:r>
      <w:r>
        <w:rPr>
          <w:rFonts w:ascii="宋体" w:cs="F2" w:hint="eastAsia"/>
          <w:kern w:val="0"/>
          <w:sz w:val="24"/>
          <w:szCs w:val="24"/>
        </w:rPr>
        <w:t>、需要参赛队伍独立完成。</w:t>
      </w:r>
    </w:p>
    <w:p w:rsidR="00B62009" w:rsidRDefault="00D83F40">
      <w:pPr>
        <w:autoSpaceDE w:val="0"/>
        <w:autoSpaceDN w:val="0"/>
        <w:adjustRightInd w:val="0"/>
        <w:ind w:firstLineChars="100" w:firstLine="24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2</w:t>
      </w:r>
      <w:r>
        <w:rPr>
          <w:rFonts w:ascii="宋体" w:cs="F2" w:hint="eastAsia"/>
          <w:kern w:val="0"/>
          <w:sz w:val="24"/>
          <w:szCs w:val="24"/>
        </w:rPr>
        <w:t>、在指定范围地点内，寻找下一坐标点的路书</w:t>
      </w:r>
    </w:p>
    <w:p w:rsidR="00B62009" w:rsidRDefault="00D83F40">
      <w:pPr>
        <w:autoSpaceDE w:val="0"/>
        <w:autoSpaceDN w:val="0"/>
        <w:adjustRightInd w:val="0"/>
        <w:ind w:leftChars="100" w:left="570" w:hangingChars="150" w:hanging="360"/>
        <w:jc w:val="left"/>
        <w:rPr>
          <w:rFonts w:ascii="宋体" w:cs="F2"/>
          <w:kern w:val="0"/>
          <w:sz w:val="24"/>
          <w:szCs w:val="24"/>
        </w:rPr>
      </w:pPr>
      <w:r>
        <w:rPr>
          <w:rFonts w:ascii="宋体" w:cs="F2"/>
          <w:kern w:val="0"/>
          <w:sz w:val="24"/>
          <w:szCs w:val="24"/>
        </w:rPr>
        <w:t>3</w:t>
      </w:r>
      <w:r>
        <w:rPr>
          <w:rFonts w:ascii="宋体" w:cs="F2" w:hint="eastAsia"/>
          <w:kern w:val="0"/>
          <w:sz w:val="24"/>
          <w:szCs w:val="24"/>
        </w:rPr>
        <w:t>、路书不会藏于超出指定范围之外，不会低于地面，不会高于地面</w:t>
      </w:r>
      <w:r>
        <w:rPr>
          <w:rFonts w:ascii="宋体" w:cs="F2"/>
          <w:kern w:val="0"/>
          <w:sz w:val="24"/>
          <w:szCs w:val="24"/>
        </w:rPr>
        <w:t xml:space="preserve">2.5 </w:t>
      </w:r>
      <w:r>
        <w:rPr>
          <w:rFonts w:ascii="宋体" w:cs="F2" w:hint="eastAsia"/>
          <w:kern w:val="0"/>
          <w:sz w:val="24"/>
          <w:szCs w:val="24"/>
        </w:rPr>
        <w:t>米，不会藏于危险、污浊的地方（有电、垃圾、污物、水中）</w:t>
      </w:r>
    </w:p>
    <w:p w:rsidR="00B62009" w:rsidRDefault="00D83F40">
      <w:pPr>
        <w:autoSpaceDE w:val="0"/>
        <w:autoSpaceDN w:val="0"/>
        <w:adjustRightInd w:val="0"/>
        <w:jc w:val="left"/>
        <w:rPr>
          <w:rFonts w:ascii="宋体" w:cs="Wingdings-Regular"/>
          <w:kern w:val="0"/>
          <w:sz w:val="24"/>
          <w:szCs w:val="24"/>
        </w:rPr>
      </w:pPr>
      <w:r>
        <w:rPr>
          <w:rFonts w:ascii="宋体" w:cs="Wingdings-Regular" w:hint="eastAsia"/>
          <w:kern w:val="0"/>
          <w:sz w:val="24"/>
          <w:szCs w:val="24"/>
        </w:rPr>
        <w:t></w:t>
      </w:r>
      <w:r>
        <w:rPr>
          <w:rFonts w:ascii="宋体" w:cs="Wingdings-Regular"/>
          <w:kern w:val="0"/>
          <w:sz w:val="24"/>
          <w:szCs w:val="24"/>
        </w:rPr>
        <w:t xml:space="preserve"> </w:t>
      </w:r>
    </w:p>
    <w:p w:rsidR="00B62009" w:rsidRDefault="00D83F40">
      <w:pPr>
        <w:autoSpaceDE w:val="0"/>
        <w:autoSpaceDN w:val="0"/>
        <w:adjustRightInd w:val="0"/>
        <w:jc w:val="left"/>
        <w:rPr>
          <w:rFonts w:ascii="宋体" w:cs="F1,Bold"/>
          <w:bCs/>
          <w:color w:val="FF0000"/>
          <w:kern w:val="0"/>
          <w:sz w:val="24"/>
          <w:szCs w:val="24"/>
        </w:rPr>
      </w:pPr>
      <w:r>
        <w:rPr>
          <w:rFonts w:ascii="宋体" w:cs="F1,Bold" w:hint="eastAsia"/>
          <w:b/>
          <w:bCs/>
          <w:color w:val="FF0000"/>
          <w:kern w:val="0"/>
          <w:sz w:val="32"/>
          <w:szCs w:val="24"/>
        </w:rPr>
        <w:t>*</w:t>
      </w:r>
      <w:r>
        <w:rPr>
          <w:rFonts w:ascii="宋体" w:cs="F1,Bold" w:hint="eastAsia"/>
          <w:bCs/>
          <w:color w:val="FF0000"/>
          <w:kern w:val="0"/>
          <w:sz w:val="24"/>
          <w:szCs w:val="24"/>
        </w:rPr>
        <w:t>合影</w:t>
      </w:r>
    </w:p>
    <w:p w:rsidR="00B62009" w:rsidRDefault="00D83F40">
      <w:pPr>
        <w:autoSpaceDE w:val="0"/>
        <w:autoSpaceDN w:val="0"/>
        <w:adjustRightInd w:val="0"/>
        <w:ind w:firstLineChars="50" w:firstLine="120"/>
        <w:jc w:val="left"/>
        <w:rPr>
          <w:rFonts w:ascii="宋体" w:cs="F1,Bold"/>
          <w:b/>
          <w:bCs/>
          <w:kern w:val="0"/>
          <w:sz w:val="24"/>
          <w:szCs w:val="24"/>
        </w:rPr>
      </w:pPr>
      <w:r>
        <w:rPr>
          <w:rFonts w:ascii="宋体" w:cs="F1,Bold" w:hint="eastAsia"/>
          <w:bCs/>
          <w:kern w:val="0"/>
          <w:sz w:val="24"/>
          <w:szCs w:val="24"/>
        </w:rPr>
        <w:t>比赛规则：</w:t>
      </w:r>
    </w:p>
    <w:p w:rsidR="00B62009" w:rsidRDefault="00D83F4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需要参赛队伍独立完成；</w:t>
      </w:r>
    </w:p>
    <w:p w:rsidR="00B62009" w:rsidRDefault="00D83F4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在指定地方全队合影，必须全体队员一起；</w:t>
      </w:r>
    </w:p>
    <w:p w:rsidR="00B62009" w:rsidRDefault="00D83F4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合影要经教练检查通关；</w:t>
      </w:r>
    </w:p>
    <w:p w:rsidR="00B62009" w:rsidRDefault="00D83F4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照片需上传微信平台，参加最佳团队造型评选。</w:t>
      </w:r>
    </w:p>
    <w:p w:rsidR="00B62009" w:rsidRDefault="00D83F40">
      <w:p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 xml:space="preserve"> </w:t>
      </w:r>
      <w:r>
        <w:rPr>
          <w:rFonts w:ascii="微软雅黑" w:eastAsia="微软雅黑" w:cs="微软雅黑" w:hint="eastAsia"/>
          <w:b/>
          <w:bCs/>
          <w:sz w:val="30"/>
          <w:szCs w:val="30"/>
        </w:rPr>
        <w:t>（3）</w:t>
      </w:r>
      <w:r>
        <w:rPr>
          <w:rFonts w:ascii="华文琥珀" w:eastAsia="华文琥珀"/>
          <w:sz w:val="40"/>
          <w:szCs w:val="40"/>
        </w:rPr>
        <w:t>”</w:t>
      </w:r>
      <w:r>
        <w:rPr>
          <w:rFonts w:ascii="华文琥珀" w:eastAsia="华文琥珀"/>
          <w:sz w:val="32"/>
          <w:szCs w:val="32"/>
        </w:rPr>
        <w:t>游</w:t>
      </w:r>
      <w:r>
        <w:rPr>
          <w:rFonts w:ascii="华文琥珀" w:eastAsia="华文琥珀" w:hint="eastAsia"/>
          <w:sz w:val="32"/>
          <w:szCs w:val="32"/>
        </w:rPr>
        <w:t>·</w:t>
      </w:r>
      <w:r>
        <w:rPr>
          <w:rFonts w:ascii="华文琥珀" w:eastAsia="华文琥珀"/>
          <w:sz w:val="32"/>
          <w:szCs w:val="32"/>
        </w:rPr>
        <w:t>走</w:t>
      </w:r>
      <w:r>
        <w:rPr>
          <w:rFonts w:ascii="华文琥珀" w:eastAsia="华文琥珀" w:hint="eastAsia"/>
          <w:sz w:val="32"/>
          <w:szCs w:val="32"/>
        </w:rPr>
        <w:t>·</w:t>
      </w:r>
      <w:r>
        <w:rPr>
          <w:rFonts w:ascii="华文琥珀" w:eastAsia="华文琥珀"/>
          <w:sz w:val="32"/>
          <w:szCs w:val="32"/>
        </w:rPr>
        <w:t>东华</w:t>
      </w:r>
      <w:r>
        <w:rPr>
          <w:rFonts w:ascii="华文琥珀" w:eastAsia="华文琥珀"/>
          <w:sz w:val="40"/>
          <w:szCs w:val="40"/>
        </w:rPr>
        <w:t>”</w:t>
      </w:r>
      <w:r>
        <w:rPr>
          <w:rFonts w:ascii="微软雅黑" w:eastAsia="微软雅黑" w:cs="微软雅黑" w:hint="eastAsia"/>
          <w:b/>
          <w:bCs/>
          <w:sz w:val="30"/>
          <w:szCs w:val="30"/>
        </w:rPr>
        <w:t>体验项目规则</w:t>
      </w:r>
    </w:p>
    <w:p w:rsidR="00B62009" w:rsidRDefault="00D83F4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出发：</w:t>
      </w:r>
    </w:p>
    <w:p w:rsidR="00B62009" w:rsidRDefault="00D83F4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按照报道顺序先行出发部分队伍；</w:t>
      </w:r>
    </w:p>
    <w:p w:rsidR="00B62009" w:rsidRDefault="00D83F4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未获出发权的队伍进行临时分组由引导员带领进入活动区域，依次到所有队伍出发。</w:t>
      </w:r>
    </w:p>
    <w:p w:rsidR="00B62009" w:rsidRDefault="00D83F40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行进：</w:t>
      </w:r>
    </w:p>
    <w:p w:rsidR="00B62009" w:rsidRDefault="00D83F4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所有行进路线请按路条指示前进，时间充裕，请勿奔跑，别忘记观赏风景，拍照留念，也可上传照片到微信公共平台参加”醉</w:t>
      </w:r>
      <w:r>
        <w:rPr>
          <w:rFonts w:ascii="微软雅黑" w:eastAsia="微软雅黑" w:cs="微软雅黑" w:hint="eastAsia"/>
          <w:sz w:val="18"/>
          <w:szCs w:val="18"/>
        </w:rPr>
        <w:t>●</w:t>
      </w:r>
      <w:r>
        <w:rPr>
          <w:rFonts w:ascii="微软雅黑" w:eastAsia="微软雅黑" w:cs="微软雅黑" w:hint="eastAsia"/>
          <w:sz w:val="24"/>
        </w:rPr>
        <w:t>美</w:t>
      </w:r>
      <w:r>
        <w:rPr>
          <w:rFonts w:ascii="微软雅黑" w:eastAsia="微软雅黑" w:cs="微软雅黑" w:hint="eastAsia"/>
          <w:sz w:val="18"/>
          <w:szCs w:val="18"/>
        </w:rPr>
        <w:t>●</w:t>
      </w:r>
      <w:r>
        <w:rPr>
          <w:rFonts w:ascii="微软雅黑" w:eastAsia="微软雅黑" w:cs="微软雅黑" w:hint="eastAsia"/>
          <w:sz w:val="24"/>
        </w:rPr>
        <w:t>东华“评选；</w:t>
      </w:r>
    </w:p>
    <w:p w:rsidR="00B62009" w:rsidRDefault="00D83F4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所有活动范围不会超越东华大学校园（请参照地图）；</w:t>
      </w:r>
    </w:p>
    <w:p w:rsidR="00B62009" w:rsidRDefault="00D83F4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如有路线迷失，请回到大道上寻找路线；</w:t>
      </w:r>
    </w:p>
    <w:p w:rsidR="00B62009" w:rsidRDefault="00D83F4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地图上所有标注红色方块的地方是路线尽头，请勿超越；</w:t>
      </w:r>
    </w:p>
    <w:p w:rsidR="00B62009" w:rsidRDefault="00D83F4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路线中禁止穿越危险地形，如遇涉水、触电等标示请回避线路，比赛线路不会设置在此；</w:t>
      </w:r>
    </w:p>
    <w:p w:rsidR="00B62009" w:rsidRDefault="00D83F4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每通过一关，请让驻点教练在通关手册上盖章签字。</w:t>
      </w: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" w:eastAsia="仿宋" w:cs="仿宋" w:hint="eastAsia"/>
          <w:b/>
          <w:bCs/>
          <w:sz w:val="32"/>
          <w:szCs w:val="32"/>
        </w:rPr>
        <w:lastRenderedPageBreak/>
        <w:t>（四）醉</w:t>
      </w:r>
      <w:r>
        <w:rPr>
          <w:rFonts w:ascii="仿宋" w:eastAsia="仿宋" w:cs="仿宋" w:hint="eastAsia"/>
          <w:b/>
          <w:bCs/>
          <w:sz w:val="24"/>
          <w:szCs w:val="24"/>
        </w:rPr>
        <w:t>●</w:t>
      </w:r>
      <w:r>
        <w:rPr>
          <w:rFonts w:ascii="仿宋" w:eastAsia="仿宋" w:cs="仿宋" w:hint="eastAsia"/>
          <w:b/>
          <w:bCs/>
          <w:sz w:val="32"/>
          <w:szCs w:val="32"/>
        </w:rPr>
        <w:t>美</w:t>
      </w:r>
      <w:r>
        <w:rPr>
          <w:rFonts w:ascii="仿宋" w:eastAsia="仿宋" w:cs="仿宋" w:hint="eastAsia"/>
          <w:b/>
          <w:bCs/>
          <w:sz w:val="24"/>
          <w:szCs w:val="24"/>
        </w:rPr>
        <w:t>●</w:t>
      </w:r>
      <w:r>
        <w:rPr>
          <w:rFonts w:ascii="仿宋" w:eastAsia="仿宋" w:cs="仿宋" w:hint="eastAsia"/>
          <w:b/>
          <w:bCs/>
          <w:sz w:val="32"/>
          <w:szCs w:val="32"/>
        </w:rPr>
        <w:t>东华 自拍活动</w:t>
      </w:r>
    </w:p>
    <w:p w:rsidR="00B62009" w:rsidRDefault="00D83F40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会员加入平台后参加“</w:t>
      </w:r>
      <w:r>
        <w:rPr>
          <w:rFonts w:ascii="微软雅黑" w:eastAsia="微软雅黑" w:cs="微软雅黑" w:hint="eastAsia"/>
          <w:b/>
          <w:bCs/>
          <w:sz w:val="24"/>
          <w:szCs w:val="24"/>
        </w:rPr>
        <w:t>醉●美●东华</w:t>
      </w:r>
      <w:r>
        <w:rPr>
          <w:rFonts w:ascii="微软雅黑" w:eastAsia="微软雅黑" w:cs="微软雅黑" w:hint="eastAsia"/>
          <w:sz w:val="24"/>
        </w:rPr>
        <w:t>”自拍活动，去校园中去发现美、记录美、分享美，3小时内把自拍的个人与美景的合影+姓名+单位发到公众平台即可参与评选。届时将评选出最佳创意奖10名、最佳上镜奖10名、最佳构思奖10名、最佳图片奖10名、最佳发现奖10名。获奖作品将被宣传部收录作为后期宣传之用，获奖作者将获得精美礼品一份。</w:t>
      </w:r>
    </w:p>
    <w:p w:rsidR="00B62009" w:rsidRDefault="00D83F40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会员也可以通过微信面对面建群，把大家组织起来，相互认识、相互分享，以达到交流、交友的目的。</w:t>
      </w:r>
    </w:p>
    <w:p w:rsidR="00B62009" w:rsidRDefault="00D83F40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沿途将有免费的饮用水供参加者领取。拟邀请各学院院长、书记和部分校领导参加启动仪式和校园自拍活动。</w:t>
      </w:r>
    </w:p>
    <w:p w:rsidR="00B62009" w:rsidRDefault="00B62009">
      <w:pPr>
        <w:adjustRightInd w:val="0"/>
        <w:snapToGrid w:val="0"/>
        <w:spacing w:line="360" w:lineRule="auto"/>
        <w:ind w:firstLine="480"/>
        <w:rPr>
          <w:rFonts w:ascii="仿宋_GB2312" w:eastAsia="仿宋_GB2312"/>
          <w:b/>
          <w:sz w:val="24"/>
        </w:rPr>
      </w:pP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六、健步走队伍的组织</w:t>
      </w:r>
    </w:p>
    <w:p w:rsidR="00B62009" w:rsidRDefault="00D83F40">
      <w:p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（一）</w:t>
      </w:r>
      <w:r>
        <w:rPr>
          <w:rFonts w:ascii="微软雅黑" w:eastAsia="微软雅黑" w:cs="微软雅黑" w:hint="eastAsia"/>
          <w:sz w:val="24"/>
        </w:rPr>
        <w:tab/>
        <w:t>此项工作总体由校工会</w:t>
      </w:r>
      <w:r>
        <w:rPr>
          <w:rFonts w:ascii="微软雅黑" w:eastAsia="微软雅黑" w:cs="微软雅黑"/>
          <w:sz w:val="24"/>
        </w:rPr>
        <w:t>指导，宣传部、体育部召集，攀岩协会、拓展协会负责具体工作</w:t>
      </w:r>
      <w:r>
        <w:rPr>
          <w:rFonts w:ascii="微软雅黑" w:eastAsia="微软雅黑" w:cs="微软雅黑" w:hint="eastAsia"/>
          <w:sz w:val="24"/>
        </w:rPr>
        <w:t>。</w:t>
      </w:r>
    </w:p>
    <w:p w:rsidR="00B62009" w:rsidRDefault="00D83F40">
      <w:p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（二）</w:t>
      </w:r>
      <w:r>
        <w:rPr>
          <w:rFonts w:ascii="微软雅黑" w:eastAsia="微软雅黑" w:cs="微软雅黑" w:hint="eastAsia"/>
          <w:sz w:val="24"/>
        </w:rPr>
        <w:tab/>
        <w:t>健步走队伍于</w:t>
      </w:r>
      <w:r>
        <w:rPr>
          <w:rFonts w:ascii="微软雅黑" w:eastAsia="微软雅黑" w:cs="微软雅黑"/>
          <w:sz w:val="24"/>
        </w:rPr>
        <w:t>4</w:t>
      </w:r>
      <w:r>
        <w:rPr>
          <w:rFonts w:ascii="微软雅黑" w:eastAsia="微软雅黑" w:cs="微软雅黑" w:hint="eastAsia"/>
          <w:sz w:val="24"/>
        </w:rPr>
        <w:t>月</w:t>
      </w:r>
      <w:r>
        <w:rPr>
          <w:rFonts w:ascii="微软雅黑" w:eastAsia="微软雅黑" w:cs="微软雅黑"/>
          <w:sz w:val="24"/>
        </w:rPr>
        <w:t>28</w:t>
      </w:r>
      <w:r>
        <w:rPr>
          <w:rFonts w:ascii="微软雅黑" w:eastAsia="微软雅黑" w:cs="微软雅黑" w:hint="eastAsia"/>
          <w:sz w:val="24"/>
        </w:rPr>
        <w:t>日下午12：45到达体育馆集结。</w:t>
      </w:r>
    </w:p>
    <w:p w:rsidR="00B62009" w:rsidRDefault="00D83F40">
      <w:p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（三）</w:t>
      </w:r>
      <w:r>
        <w:rPr>
          <w:rFonts w:ascii="微软雅黑" w:eastAsia="微软雅黑" w:cs="微软雅黑" w:hint="eastAsia"/>
          <w:sz w:val="24"/>
        </w:rPr>
        <w:tab/>
        <w:t>预计参加活动人员</w:t>
      </w:r>
      <w:r>
        <w:rPr>
          <w:rFonts w:ascii="微软雅黑" w:eastAsia="微软雅黑" w:cs="微软雅黑"/>
          <w:sz w:val="24"/>
        </w:rPr>
        <w:t>4</w:t>
      </w:r>
      <w:r>
        <w:rPr>
          <w:rFonts w:ascii="微软雅黑" w:eastAsia="微软雅黑" w:cs="微软雅黑" w:hint="eastAsia"/>
          <w:sz w:val="24"/>
        </w:rPr>
        <w:t>00人，每</w:t>
      </w:r>
      <w:r>
        <w:rPr>
          <w:rFonts w:ascii="微软雅黑" w:eastAsia="微软雅黑" w:cs="微软雅黑"/>
          <w:sz w:val="24"/>
        </w:rPr>
        <w:t>130</w:t>
      </w:r>
      <w:r>
        <w:rPr>
          <w:rFonts w:ascii="微软雅黑" w:eastAsia="微软雅黑" w:cs="微软雅黑" w:hint="eastAsia"/>
          <w:sz w:val="24"/>
        </w:rPr>
        <w:t>人一个区域，共计3个区域，由志愿者维持秩序。</w:t>
      </w:r>
    </w:p>
    <w:p w:rsidR="00B62009" w:rsidRDefault="00D83F40">
      <w:p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 xml:space="preserve">（四） </w:t>
      </w:r>
      <w:bookmarkStart w:id="0" w:name="_GoBack"/>
      <w:bookmarkEnd w:id="0"/>
      <w:r>
        <w:rPr>
          <w:rFonts w:ascii="微软雅黑" w:eastAsia="微软雅黑" w:cs="微软雅黑" w:hint="eastAsia"/>
          <w:sz w:val="24"/>
        </w:rPr>
        <w:t>队伍按方队顺序出发，按地图线路健步走并回到主会场即可获得礼品一份。</w:t>
      </w:r>
    </w:p>
    <w:p w:rsidR="00B62009" w:rsidRDefault="00D83F40">
      <w:p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（五）</w:t>
      </w:r>
      <w:r>
        <w:rPr>
          <w:rFonts w:ascii="微软雅黑" w:eastAsia="微软雅黑" w:cs="微软雅黑" w:hint="eastAsia"/>
          <w:sz w:val="24"/>
        </w:rPr>
        <w:tab/>
        <w:t>以上活动结束后，参加体育游戏、体质测试和健康咨询，直至15：30左右全部活动结束。</w:t>
      </w:r>
    </w:p>
    <w:p w:rsidR="00B62009" w:rsidRDefault="00D83F40">
      <w:p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（六）</w:t>
      </w:r>
      <w:r>
        <w:rPr>
          <w:rFonts w:ascii="微软雅黑" w:eastAsia="微软雅黑" w:cs="微软雅黑" w:hint="eastAsia"/>
          <w:sz w:val="24"/>
        </w:rPr>
        <w:tab/>
        <w:t>在校园活动路线沿途设置4个饮水站，提供饮用水给参加活动的人员，并安排足够的发水人员。</w:t>
      </w: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七、奖励办法</w:t>
      </w:r>
    </w:p>
    <w:p w:rsidR="00B62009" w:rsidRDefault="00D83F40">
      <w:p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（一）</w:t>
      </w:r>
      <w:r>
        <w:rPr>
          <w:rFonts w:ascii="微软雅黑" w:eastAsia="微软雅黑" w:cs="微软雅黑" w:hint="eastAsia"/>
          <w:sz w:val="24"/>
        </w:rPr>
        <w:tab/>
        <w:t>比赛设团体一等奖</w:t>
      </w:r>
      <w:r>
        <w:rPr>
          <w:rFonts w:ascii="微软雅黑" w:eastAsia="微软雅黑" w:cs="微软雅黑"/>
          <w:sz w:val="24"/>
        </w:rPr>
        <w:t>一</w:t>
      </w:r>
      <w:r>
        <w:rPr>
          <w:rFonts w:ascii="微软雅黑" w:eastAsia="微软雅黑" w:cs="微软雅黑" w:hint="eastAsia"/>
          <w:sz w:val="24"/>
        </w:rPr>
        <w:t>名，二等奖</w:t>
      </w:r>
      <w:r>
        <w:rPr>
          <w:rFonts w:ascii="微软雅黑" w:eastAsia="微软雅黑" w:cs="微软雅黑"/>
          <w:sz w:val="24"/>
        </w:rPr>
        <w:t>二</w:t>
      </w:r>
      <w:r>
        <w:rPr>
          <w:rFonts w:ascii="微软雅黑" w:eastAsia="微软雅黑" w:cs="微软雅黑" w:hint="eastAsia"/>
          <w:sz w:val="24"/>
        </w:rPr>
        <w:t>名；三等奖</w:t>
      </w:r>
      <w:r>
        <w:rPr>
          <w:rFonts w:ascii="微软雅黑" w:eastAsia="微软雅黑" w:cs="微软雅黑"/>
          <w:sz w:val="24"/>
        </w:rPr>
        <w:t>三名</w:t>
      </w:r>
      <w:r>
        <w:rPr>
          <w:rFonts w:ascii="微软雅黑" w:eastAsia="微软雅黑" w:cs="微软雅黑" w:hint="eastAsia"/>
          <w:sz w:val="24"/>
        </w:rPr>
        <w:t>，分别授予奖品；</w:t>
      </w:r>
    </w:p>
    <w:p w:rsidR="00B62009" w:rsidRDefault="00D83F40">
      <w:p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（二）</w:t>
      </w:r>
      <w:r>
        <w:rPr>
          <w:rFonts w:ascii="微软雅黑" w:eastAsia="微软雅黑" w:cs="微软雅黑" w:hint="eastAsia"/>
          <w:sz w:val="24"/>
        </w:rPr>
        <w:tab/>
        <w:t>比赛设“优秀团队”奖</w:t>
      </w:r>
      <w:r>
        <w:rPr>
          <w:rFonts w:ascii="微软雅黑" w:eastAsia="微软雅黑" w:cs="微软雅黑"/>
          <w:sz w:val="24"/>
        </w:rPr>
        <w:t>8</w:t>
      </w:r>
      <w:r>
        <w:rPr>
          <w:rFonts w:ascii="微软雅黑" w:eastAsia="微软雅黑" w:cs="微软雅黑" w:hint="eastAsia"/>
          <w:sz w:val="24"/>
        </w:rPr>
        <w:t>名，授予奖品；</w:t>
      </w:r>
    </w:p>
    <w:p w:rsidR="00B62009" w:rsidRDefault="00D83F40">
      <w:pPr>
        <w:adjustRightInd w:val="0"/>
        <w:snapToGrid w:val="0"/>
        <w:spacing w:line="360" w:lineRule="auto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（三）</w:t>
      </w:r>
      <w:r>
        <w:rPr>
          <w:rFonts w:ascii="微软雅黑" w:eastAsia="微软雅黑" w:cs="微软雅黑" w:hint="eastAsia"/>
          <w:sz w:val="24"/>
        </w:rPr>
        <w:tab/>
        <w:t>比赛设个人“最佳队友奖”每队1名，奖励证书。</w:t>
      </w:r>
    </w:p>
    <w:p w:rsidR="00B62009" w:rsidRDefault="00D83F40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八、健康咨询和体质测试点设立</w:t>
      </w:r>
    </w:p>
    <w:p w:rsidR="00B62009" w:rsidRDefault="00D83F40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cs="微软雅黑"/>
          <w:sz w:val="24"/>
        </w:rPr>
      </w:pPr>
      <w:r>
        <w:rPr>
          <w:rFonts w:ascii="微软雅黑" w:eastAsia="微软雅黑" w:cs="微软雅黑" w:hint="eastAsia"/>
          <w:sz w:val="24"/>
        </w:rPr>
        <w:t>由体育部负责组织体质测试的专业人员及健康咨询人员。</w:t>
      </w:r>
    </w:p>
    <w:p w:rsidR="00B62009" w:rsidRDefault="00D83F40">
      <w:pPr>
        <w:numPr>
          <w:ilvl w:val="0"/>
          <w:numId w:val="8"/>
        </w:num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本规则解释权属主办单位，未尽事宜以补充通知为准。</w:t>
      </w:r>
    </w:p>
    <w:p w:rsidR="00B62009" w:rsidRDefault="00B62009">
      <w:pPr>
        <w:autoSpaceDN w:val="0"/>
        <w:spacing w:line="360" w:lineRule="auto"/>
        <w:rPr>
          <w:rFonts w:ascii="楷体_GB2312" w:eastAsia="楷体_GB2312" w:cs="Times New Roman"/>
          <w:sz w:val="28"/>
          <w:szCs w:val="28"/>
        </w:rPr>
      </w:pPr>
    </w:p>
    <w:p w:rsidR="00B62009" w:rsidRDefault="00B62009"/>
    <w:sectPr w:rsidR="00B62009" w:rsidSect="00677A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91" w:rsidRDefault="008B5891" w:rsidP="002F58ED">
      <w:r>
        <w:separator/>
      </w:r>
    </w:p>
  </w:endnote>
  <w:endnote w:type="continuationSeparator" w:id="0">
    <w:p w:rsidR="008B5891" w:rsidRDefault="008B5891" w:rsidP="002F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1,Bold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FangSong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F2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Wingdings-Regular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91" w:rsidRDefault="008B5891" w:rsidP="002F58ED">
      <w:r>
        <w:separator/>
      </w:r>
    </w:p>
  </w:footnote>
  <w:footnote w:type="continuationSeparator" w:id="0">
    <w:p w:rsidR="008B5891" w:rsidRDefault="008B5891" w:rsidP="002F5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F058C"/>
    <w:multiLevelType w:val="singleLevel"/>
    <w:tmpl w:val="544F058C"/>
    <w:lvl w:ilvl="0">
      <w:start w:val="4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44F0995"/>
    <w:multiLevelType w:val="singleLevel"/>
    <w:tmpl w:val="544F0995"/>
    <w:lvl w:ilvl="0">
      <w:start w:val="2"/>
      <w:numFmt w:val="decimal"/>
      <w:lvlRestart w:val="0"/>
      <w:suff w:val="nothing"/>
      <w:lvlText w:val="（%1）"/>
      <w:lvlJc w:val="left"/>
      <w:pPr>
        <w:tabs>
          <w:tab w:val="num" w:pos="0"/>
        </w:tabs>
        <w:ind w:left="0" w:firstLine="0"/>
      </w:pPr>
    </w:lvl>
  </w:abstractNum>
  <w:abstractNum w:abstractNumId="2">
    <w:nsid w:val="544F0C7D"/>
    <w:multiLevelType w:val="singleLevel"/>
    <w:tmpl w:val="544F0C7D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3">
    <w:nsid w:val="544F0DBA"/>
    <w:multiLevelType w:val="singleLevel"/>
    <w:tmpl w:val="544F0DBA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4">
    <w:nsid w:val="544F0DEA"/>
    <w:multiLevelType w:val="singleLevel"/>
    <w:tmpl w:val="544F0DEA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5">
    <w:nsid w:val="544F0E5C"/>
    <w:multiLevelType w:val="singleLevel"/>
    <w:tmpl w:val="544F0E5C"/>
    <w:lvl w:ilvl="0">
      <w:start w:val="2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6">
    <w:nsid w:val="544F0F06"/>
    <w:multiLevelType w:val="singleLevel"/>
    <w:tmpl w:val="544F0F06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7">
    <w:nsid w:val="544F11DD"/>
    <w:multiLevelType w:val="singleLevel"/>
    <w:tmpl w:val="544F11DD"/>
    <w:lvl w:ilvl="0">
      <w:start w:val="9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B62009"/>
    <w:rsid w:val="00032298"/>
    <w:rsid w:val="001F4251"/>
    <w:rsid w:val="002F58ED"/>
    <w:rsid w:val="0030491C"/>
    <w:rsid w:val="00467840"/>
    <w:rsid w:val="00677A33"/>
    <w:rsid w:val="008B5891"/>
    <w:rsid w:val="00B62009"/>
    <w:rsid w:val="00D8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7A33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7A33"/>
    <w:rPr>
      <w:color w:val="0563C1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F5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58ED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5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58ED"/>
    <w:rPr>
      <w:rFonts w:ascii="Calibri" w:hAnsi="Calibri" w:cs="Arial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F58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58ED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C&amp;Q</cp:lastModifiedBy>
  <cp:revision>2</cp:revision>
  <dcterms:created xsi:type="dcterms:W3CDTF">2015-04-21T03:40:00Z</dcterms:created>
  <dcterms:modified xsi:type="dcterms:W3CDTF">2015-04-21T03:40:00Z</dcterms:modified>
</cp:coreProperties>
</file>