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方正准圆简体" w:asciiTheme="minorEastAsia" w:hAnsiTheme="minorEastAsia"/>
          <w:sz w:val="32"/>
          <w:szCs w:val="36"/>
        </w:rPr>
      </w:pPr>
      <w:r>
        <w:rPr>
          <w:rFonts w:cs="方正准圆简体" w:asciiTheme="minorEastAsia" w:hAnsiTheme="minorEastAsia"/>
          <w:sz w:val="32"/>
          <w:szCs w:val="36"/>
        </w:rPr>
        <w:t>附件</w:t>
      </w:r>
      <w:r>
        <w:rPr>
          <w:rFonts w:hint="eastAsia" w:cs="方正准圆简体" w:asciiTheme="minorEastAsia" w:hAnsiTheme="minorEastAsia"/>
          <w:sz w:val="32"/>
          <w:szCs w:val="36"/>
        </w:rPr>
        <w:t>1</w:t>
      </w:r>
      <w:r>
        <w:rPr>
          <w:rFonts w:cs="方正准圆简体" w:asciiTheme="minorEastAsia" w:hAnsiTheme="minorEastAsia"/>
          <w:sz w:val="32"/>
          <w:szCs w:val="36"/>
        </w:rPr>
        <w:t>：</w:t>
      </w:r>
    </w:p>
    <w:p>
      <w:pPr>
        <w:spacing w:line="560" w:lineRule="exact"/>
        <w:jc w:val="center"/>
        <w:rPr>
          <w:rStyle w:val="7"/>
          <w:rFonts w:ascii="方正小标宋简体" w:hAnsi="方正粗圆简体" w:eastAsia="方正小标宋简体" w:cs="方正粗圆简体"/>
          <w:b w:val="0"/>
          <w:bCs/>
          <w:sz w:val="44"/>
          <w:szCs w:val="44"/>
        </w:rPr>
      </w:pPr>
    </w:p>
    <w:p>
      <w:pPr>
        <w:spacing w:line="560" w:lineRule="exact"/>
        <w:jc w:val="center"/>
        <w:rPr>
          <w:rStyle w:val="7"/>
          <w:rFonts w:hint="eastAsia" w:ascii="方正小标宋简体" w:hAnsi="方正粗圆简体" w:eastAsia="方正小标宋简体" w:cs="方正粗圆简体"/>
          <w:b w:val="0"/>
          <w:bCs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粗圆简体" w:eastAsia="方正小标宋简体" w:cs="方正粗圆简体"/>
          <w:b w:val="0"/>
          <w:bCs/>
          <w:sz w:val="44"/>
          <w:szCs w:val="44"/>
        </w:rPr>
        <w:t>2024年</w:t>
      </w:r>
      <w:r>
        <w:rPr>
          <w:rStyle w:val="7"/>
          <w:rFonts w:hint="eastAsia" w:ascii="方正小标宋简体" w:hAnsi="方正粗圆简体" w:eastAsia="方正小标宋简体" w:cs="方正粗圆简体"/>
          <w:b w:val="0"/>
          <w:bCs/>
          <w:sz w:val="44"/>
          <w:szCs w:val="44"/>
          <w:lang w:val="en-US" w:eastAsia="zh-CN"/>
        </w:rPr>
        <w:t>东华大学</w:t>
      </w:r>
      <w:r>
        <w:rPr>
          <w:rStyle w:val="7"/>
          <w:rFonts w:hint="eastAsia" w:ascii="方正小标宋简体" w:hAnsi="方正粗圆简体" w:eastAsia="方正小标宋简体" w:cs="方正粗圆简体"/>
          <w:b w:val="0"/>
          <w:bCs/>
          <w:sz w:val="44"/>
          <w:szCs w:val="44"/>
        </w:rPr>
        <w:t>就业工作专项研究</w:t>
      </w:r>
      <w:r>
        <w:rPr>
          <w:rStyle w:val="7"/>
          <w:rFonts w:hint="eastAsia" w:ascii="方正小标宋简体" w:hAnsi="方正粗圆简体" w:eastAsia="方正小标宋简体" w:cs="方正粗圆简体"/>
          <w:b w:val="0"/>
          <w:bCs/>
          <w:sz w:val="44"/>
          <w:szCs w:val="44"/>
          <w:lang w:val="en-US" w:eastAsia="zh-CN"/>
        </w:rPr>
        <w:t>项目</w:t>
      </w:r>
    </w:p>
    <w:p>
      <w:pPr>
        <w:spacing w:line="560" w:lineRule="exact"/>
        <w:jc w:val="center"/>
        <w:rPr>
          <w:rStyle w:val="7"/>
          <w:rFonts w:ascii="方正小标宋简体" w:hAnsi="方正粗圆简体" w:eastAsia="方正小标宋简体" w:cs="方正粗圆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粗圆简体" w:eastAsia="方正小标宋简体" w:cs="方正粗圆简体"/>
          <w:b w:val="0"/>
          <w:bCs/>
          <w:sz w:val="44"/>
          <w:szCs w:val="44"/>
        </w:rPr>
        <w:t>申报指南</w:t>
      </w:r>
    </w:p>
    <w:p>
      <w:pPr>
        <w:spacing w:line="560" w:lineRule="exact"/>
        <w:jc w:val="center"/>
        <w:rPr>
          <w:rStyle w:val="7"/>
          <w:rFonts w:ascii="方正小标宋简体" w:hAnsi="方正粗圆简体" w:eastAsia="方正小标宋简体" w:cs="方正粗圆简体"/>
          <w:b w:val="0"/>
          <w:bCs/>
          <w:sz w:val="44"/>
          <w:szCs w:val="44"/>
        </w:rPr>
      </w:pPr>
    </w:p>
    <w:p>
      <w:pPr>
        <w:spacing w:line="560" w:lineRule="exact"/>
        <w:rPr>
          <w:rFonts w:hint="default" w:ascii="仿宋_GB2312" w:hAnsi="方正准圆简体" w:eastAsia="仿宋_GB2312" w:cs="方正准圆简体"/>
          <w:b/>
          <w:bCs/>
          <w:sz w:val="32"/>
          <w:szCs w:val="36"/>
          <w:lang w:val="en-US" w:eastAsia="zh-CN"/>
        </w:rPr>
      </w:pPr>
      <w:r>
        <w:rPr>
          <w:rFonts w:hint="eastAsia" w:ascii="仿宋_GB2312" w:hAnsi="方正准圆简体" w:eastAsia="仿宋_GB2312" w:cs="方正准圆简体"/>
          <w:b/>
          <w:bCs/>
          <w:sz w:val="32"/>
          <w:szCs w:val="36"/>
          <w:lang w:val="en-US" w:eastAsia="zh-CN"/>
        </w:rPr>
        <w:t>一、就业工作专项研究项目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6"/>
        </w:rPr>
      </w:pPr>
      <w:r>
        <w:rPr>
          <w:rFonts w:hint="eastAsia" w:ascii="仿宋_GB2312" w:hAnsi="方正准圆简体" w:eastAsia="仿宋_GB2312" w:cs="方正准圆简体"/>
          <w:sz w:val="32"/>
          <w:szCs w:val="36"/>
        </w:rPr>
        <w:t>1.大思政背景下大学生职业价值观及其影响因素研究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2"/>
        </w:rPr>
      </w:pPr>
      <w:r>
        <w:rPr>
          <w:rFonts w:hint="eastAsia" w:ascii="仿宋_GB2312" w:hAnsi="方正准圆简体" w:eastAsia="仿宋_GB2312" w:cs="方正准圆简体"/>
          <w:sz w:val="32"/>
          <w:szCs w:val="32"/>
        </w:rPr>
        <w:t>2.新质生产力背景下大学生择业取向的变化及趋势研究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6"/>
        </w:rPr>
      </w:pPr>
      <w:r>
        <w:rPr>
          <w:rFonts w:hint="eastAsia" w:ascii="仿宋_GB2312" w:hAnsi="方正准圆简体" w:eastAsia="仿宋_GB2312" w:cs="方正准圆简体"/>
          <w:sz w:val="32"/>
          <w:szCs w:val="36"/>
        </w:rPr>
        <w:t>3.AI时代新工科</w:t>
      </w:r>
      <w:r>
        <w:rPr>
          <w:rFonts w:hint="eastAsia" w:ascii="仿宋_GB2312" w:hAnsi="方正准圆简体" w:eastAsia="仿宋_GB2312" w:cs="方正准圆简体"/>
          <w:sz w:val="32"/>
          <w:szCs w:val="36"/>
          <w:lang w:val="en-US" w:eastAsia="zh-CN"/>
        </w:rPr>
        <w:t>/</w:t>
      </w:r>
      <w:r>
        <w:rPr>
          <w:rFonts w:hint="eastAsia" w:ascii="仿宋_GB2312" w:hAnsi="方正准圆简体" w:eastAsia="仿宋_GB2312" w:cs="方正准圆简体"/>
          <w:sz w:val="32"/>
          <w:szCs w:val="36"/>
        </w:rPr>
        <w:t>新文科</w:t>
      </w:r>
      <w:r>
        <w:rPr>
          <w:rFonts w:hint="eastAsia" w:ascii="仿宋_GB2312" w:hAnsi="方正准圆简体" w:eastAsia="仿宋_GB2312" w:cs="方正准圆简体"/>
          <w:sz w:val="32"/>
          <w:szCs w:val="36"/>
          <w:lang w:val="en-US" w:eastAsia="zh-CN"/>
        </w:rPr>
        <w:t>/艺术类/</w:t>
      </w:r>
      <w:r>
        <w:rPr>
          <w:rFonts w:hint="eastAsia" w:ascii="仿宋_GB2312" w:hAnsi="方正准圆简体" w:eastAsia="仿宋_GB2312" w:cs="方正准圆简体"/>
          <w:sz w:val="32"/>
          <w:szCs w:val="36"/>
        </w:rPr>
        <w:t>就业指导课程创新研究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2"/>
        </w:rPr>
      </w:pPr>
      <w:r>
        <w:rPr>
          <w:rFonts w:hint="eastAsia" w:ascii="仿宋_GB2312" w:hAnsi="方正准圆简体" w:eastAsia="仿宋_GB2312" w:cs="方正准圆简体"/>
          <w:sz w:val="32"/>
          <w:szCs w:val="32"/>
        </w:rPr>
        <w:t>4.人工智能赋能大学生就业能力提升的路径研究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2"/>
        </w:rPr>
      </w:pPr>
      <w:r>
        <w:rPr>
          <w:rFonts w:hint="eastAsia" w:ascii="仿宋_GB2312" w:hAnsi="方正准圆简体" w:eastAsia="仿宋_GB2312" w:cs="方正准圆简体"/>
          <w:sz w:val="32"/>
          <w:szCs w:val="32"/>
        </w:rPr>
        <w:t>5.数智化时代高校就业指导服务模式的新路径探索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6"/>
        </w:rPr>
      </w:pPr>
      <w:r>
        <w:rPr>
          <w:rFonts w:hint="eastAsia" w:ascii="仿宋_GB2312" w:hAnsi="方正准圆简体" w:eastAsia="仿宋_GB2312" w:cs="方正准圆简体"/>
          <w:sz w:val="32"/>
          <w:szCs w:val="36"/>
        </w:rPr>
        <w:t>6.产教融合视域下生涯教育路径探析</w:t>
      </w:r>
    </w:p>
    <w:p>
      <w:pPr>
        <w:spacing w:line="560" w:lineRule="exact"/>
        <w:rPr>
          <w:rFonts w:hint="default" w:ascii="仿宋_GB2312" w:hAnsi="方正准圆简体" w:eastAsia="仿宋_GB2312" w:cs="方正准圆简体"/>
          <w:color w:val="0000FF"/>
          <w:sz w:val="32"/>
          <w:szCs w:val="36"/>
          <w:lang w:val="en-US" w:eastAsia="zh-CN"/>
        </w:rPr>
      </w:pPr>
      <w:r>
        <w:rPr>
          <w:rFonts w:hint="eastAsia" w:ascii="仿宋_GB2312" w:hAnsi="方正准圆简体" w:eastAsia="仿宋_GB2312" w:cs="方正准圆简体"/>
          <w:sz w:val="32"/>
          <w:szCs w:val="36"/>
        </w:rPr>
        <w:t>7.中华传统文化视域下高校生涯教育内容体系研究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6"/>
        </w:rPr>
      </w:pPr>
      <w:r>
        <w:rPr>
          <w:rFonts w:hint="eastAsia" w:ascii="仿宋_GB2312" w:hAnsi="方正准圆简体" w:eastAsia="仿宋_GB2312" w:cs="方正准圆简体"/>
          <w:sz w:val="32"/>
          <w:szCs w:val="36"/>
          <w:lang w:val="en-US" w:eastAsia="zh-CN"/>
        </w:rPr>
        <w:t>8</w:t>
      </w:r>
      <w:r>
        <w:rPr>
          <w:rFonts w:hint="eastAsia" w:ascii="仿宋_GB2312" w:hAnsi="方正准圆简体" w:eastAsia="仿宋_GB2312" w:cs="方正准圆简体"/>
          <w:sz w:val="32"/>
          <w:szCs w:val="36"/>
        </w:rPr>
        <w:t>.大学生就业心理预期与市场需求的匹配研究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6"/>
        </w:rPr>
      </w:pPr>
      <w:r>
        <w:rPr>
          <w:rFonts w:hint="eastAsia" w:ascii="仿宋_GB2312" w:hAnsi="方正准圆简体" w:eastAsia="仿宋_GB2312" w:cs="方正准圆简体"/>
          <w:sz w:val="32"/>
          <w:szCs w:val="36"/>
          <w:lang w:val="en-US" w:eastAsia="zh-CN"/>
        </w:rPr>
        <w:t>9</w:t>
      </w:r>
      <w:r>
        <w:rPr>
          <w:rFonts w:hint="eastAsia" w:ascii="仿宋_GB2312" w:hAnsi="方正准圆简体" w:eastAsia="仿宋_GB2312" w:cs="方正准圆简体"/>
          <w:sz w:val="32"/>
          <w:szCs w:val="36"/>
        </w:rPr>
        <w:t>.大学生生涯成长与心理健康的协同发展支持体系研究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2"/>
        </w:rPr>
      </w:pPr>
      <w:r>
        <w:rPr>
          <w:rFonts w:hint="eastAsia" w:ascii="仿宋_GB2312" w:hAnsi="方正准圆简体" w:eastAsia="仿宋_GB2312" w:cs="方正准圆简体"/>
          <w:sz w:val="32"/>
          <w:szCs w:val="32"/>
        </w:rPr>
        <w:t>1</w:t>
      </w:r>
      <w:r>
        <w:rPr>
          <w:rFonts w:hint="eastAsia" w:ascii="仿宋_GB2312" w:hAnsi="方正准圆简体" w:eastAsia="仿宋_GB2312" w:cs="方正准圆简体"/>
          <w:sz w:val="32"/>
          <w:szCs w:val="32"/>
          <w:lang w:val="en-US" w:eastAsia="zh-CN"/>
        </w:rPr>
        <w:t>0</w:t>
      </w:r>
      <w:r>
        <w:rPr>
          <w:rFonts w:hint="eastAsia" w:ascii="仿宋_GB2312" w:hAnsi="方正准圆简体" w:eastAsia="仿宋_GB2312" w:cs="方正准圆简体"/>
          <w:sz w:val="32"/>
          <w:szCs w:val="32"/>
        </w:rPr>
        <w:t>.高校生涯教育资源整合与利用研究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6"/>
        </w:rPr>
      </w:pPr>
      <w:r>
        <w:rPr>
          <w:rFonts w:hint="eastAsia" w:ascii="仿宋_GB2312" w:hAnsi="方正准圆简体" w:eastAsia="仿宋_GB2312" w:cs="方正准圆简体"/>
          <w:sz w:val="32"/>
          <w:szCs w:val="36"/>
        </w:rPr>
        <w:t>1</w:t>
      </w:r>
      <w:r>
        <w:rPr>
          <w:rFonts w:hint="eastAsia" w:ascii="仿宋_GB2312" w:hAnsi="方正准圆简体" w:eastAsia="仿宋_GB2312" w:cs="方正准圆简体"/>
          <w:sz w:val="32"/>
          <w:szCs w:val="36"/>
          <w:lang w:val="en-US" w:eastAsia="zh-CN"/>
        </w:rPr>
        <w:t>1</w:t>
      </w:r>
      <w:r>
        <w:rPr>
          <w:rFonts w:hint="eastAsia" w:ascii="仿宋_GB2312" w:hAnsi="方正准圆简体" w:eastAsia="仿宋_GB2312" w:cs="方正准圆简体"/>
          <w:sz w:val="32"/>
          <w:szCs w:val="36"/>
        </w:rPr>
        <w:t>.大学生职业生涯发展与就业指导课程体系研究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6"/>
        </w:rPr>
      </w:pPr>
      <w:r>
        <w:rPr>
          <w:rFonts w:hint="eastAsia" w:ascii="仿宋_GB2312" w:hAnsi="方正准圆简体" w:eastAsia="仿宋_GB2312" w:cs="方正准圆简体"/>
          <w:sz w:val="32"/>
          <w:szCs w:val="36"/>
        </w:rPr>
        <w:t>1</w:t>
      </w:r>
      <w:r>
        <w:rPr>
          <w:rFonts w:hint="eastAsia" w:ascii="仿宋_GB2312" w:hAnsi="方正准圆简体" w:eastAsia="仿宋_GB2312" w:cs="方正准圆简体"/>
          <w:sz w:val="32"/>
          <w:szCs w:val="36"/>
          <w:lang w:val="en-US" w:eastAsia="zh-CN"/>
        </w:rPr>
        <w:t>2</w:t>
      </w:r>
      <w:r>
        <w:rPr>
          <w:rFonts w:hint="eastAsia" w:ascii="仿宋_GB2312" w:hAnsi="方正准圆简体" w:eastAsia="仿宋_GB2312" w:cs="方正准圆简体"/>
          <w:sz w:val="32"/>
          <w:szCs w:val="36"/>
        </w:rPr>
        <w:t>.大学生涯规划课程有效性评估指标工具构建研究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6"/>
        </w:rPr>
      </w:pPr>
      <w:r>
        <w:rPr>
          <w:rFonts w:hint="eastAsia" w:ascii="仿宋_GB2312" w:hAnsi="方正准圆简体" w:eastAsia="仿宋_GB2312" w:cs="方正准圆简体"/>
          <w:sz w:val="32"/>
          <w:szCs w:val="36"/>
        </w:rPr>
        <w:t>1</w:t>
      </w:r>
      <w:r>
        <w:rPr>
          <w:rFonts w:hint="eastAsia" w:ascii="仿宋_GB2312" w:hAnsi="方正准圆简体" w:eastAsia="仿宋_GB2312" w:cs="方正准圆简体"/>
          <w:sz w:val="32"/>
          <w:szCs w:val="36"/>
          <w:lang w:val="en-US" w:eastAsia="zh-CN"/>
        </w:rPr>
        <w:t>3</w:t>
      </w:r>
      <w:r>
        <w:rPr>
          <w:rFonts w:hint="eastAsia" w:ascii="仿宋_GB2312" w:hAnsi="方正准圆简体" w:eastAsia="仿宋_GB2312" w:cs="方正准圆简体"/>
          <w:sz w:val="32"/>
          <w:szCs w:val="36"/>
        </w:rPr>
        <w:t>.高校生涯教育与专业教学融合模式研究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2"/>
        </w:rPr>
      </w:pPr>
      <w:r>
        <w:rPr>
          <w:rFonts w:hint="eastAsia" w:ascii="仿宋_GB2312" w:hAnsi="方正准圆简体" w:eastAsia="仿宋_GB2312" w:cs="方正准圆简体"/>
          <w:sz w:val="32"/>
          <w:szCs w:val="32"/>
        </w:rPr>
        <w:t>1</w:t>
      </w:r>
      <w:r>
        <w:rPr>
          <w:rFonts w:hint="eastAsia" w:ascii="仿宋_GB2312" w:hAnsi="方正准圆简体" w:eastAsia="仿宋_GB2312" w:cs="方正准圆简体"/>
          <w:sz w:val="32"/>
          <w:szCs w:val="32"/>
          <w:lang w:val="en-US" w:eastAsia="zh-CN"/>
        </w:rPr>
        <w:t>4</w:t>
      </w:r>
      <w:r>
        <w:rPr>
          <w:rFonts w:hint="eastAsia" w:ascii="仿宋_GB2312" w:hAnsi="方正准圆简体" w:eastAsia="仿宋_GB2312" w:cs="方正准圆简体"/>
          <w:sz w:val="32"/>
          <w:szCs w:val="32"/>
        </w:rPr>
        <w:t>.大学生职业发展动力机制研究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2"/>
        </w:rPr>
      </w:pPr>
      <w:r>
        <w:rPr>
          <w:rFonts w:hint="eastAsia" w:ascii="仿宋_GB2312" w:hAnsi="方正准圆简体" w:eastAsia="仿宋_GB2312" w:cs="方正准圆简体"/>
          <w:sz w:val="32"/>
          <w:szCs w:val="32"/>
        </w:rPr>
        <w:t>1</w:t>
      </w:r>
      <w:r>
        <w:rPr>
          <w:rFonts w:hint="eastAsia" w:ascii="仿宋_GB2312" w:hAnsi="方正准圆简体" w:eastAsia="仿宋_GB2312" w:cs="方正准圆简体"/>
          <w:sz w:val="32"/>
          <w:szCs w:val="32"/>
          <w:lang w:val="en-US" w:eastAsia="zh-CN"/>
        </w:rPr>
        <w:t>5</w:t>
      </w:r>
      <w:r>
        <w:rPr>
          <w:rFonts w:hint="eastAsia" w:ascii="仿宋_GB2312" w:hAnsi="方正准圆简体" w:eastAsia="仿宋_GB2312" w:cs="方正准圆简体"/>
          <w:sz w:val="32"/>
          <w:szCs w:val="32"/>
        </w:rPr>
        <w:t>.基于生涯发展的高校大学生行-企-职职业能力发展路径研究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6"/>
        </w:rPr>
      </w:pPr>
      <w:r>
        <w:rPr>
          <w:rFonts w:hint="eastAsia" w:ascii="仿宋_GB2312" w:hAnsi="方正准圆简体" w:eastAsia="仿宋_GB2312" w:cs="方正准圆简体"/>
          <w:sz w:val="32"/>
          <w:szCs w:val="36"/>
        </w:rPr>
        <w:t>1</w:t>
      </w:r>
      <w:r>
        <w:rPr>
          <w:rFonts w:hint="eastAsia" w:ascii="仿宋_GB2312" w:hAnsi="方正准圆简体" w:eastAsia="仿宋_GB2312" w:cs="方正准圆简体"/>
          <w:sz w:val="32"/>
          <w:szCs w:val="36"/>
          <w:lang w:val="en-US" w:eastAsia="zh-CN"/>
        </w:rPr>
        <w:t>6</w:t>
      </w:r>
      <w:r>
        <w:rPr>
          <w:rFonts w:hint="eastAsia" w:ascii="仿宋_GB2312" w:hAnsi="方正准圆简体" w:eastAsia="仿宋_GB2312" w:cs="方正准圆简体"/>
          <w:sz w:val="32"/>
          <w:szCs w:val="36"/>
        </w:rPr>
        <w:t>.高校生涯教育校本化路径研究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2"/>
        </w:rPr>
      </w:pPr>
      <w:r>
        <w:rPr>
          <w:rFonts w:hint="eastAsia" w:ascii="仿宋_GB2312" w:hAnsi="方正准圆简体" w:eastAsia="仿宋_GB2312" w:cs="方正准圆简体"/>
          <w:sz w:val="32"/>
          <w:szCs w:val="32"/>
        </w:rPr>
        <w:t>1</w:t>
      </w:r>
      <w:r>
        <w:rPr>
          <w:rFonts w:hint="eastAsia" w:ascii="仿宋_GB2312" w:hAnsi="方正准圆简体" w:eastAsia="仿宋_GB2312" w:cs="方正准圆简体"/>
          <w:sz w:val="32"/>
          <w:szCs w:val="32"/>
          <w:lang w:val="en-US" w:eastAsia="zh-CN"/>
        </w:rPr>
        <w:t>7</w:t>
      </w:r>
      <w:r>
        <w:rPr>
          <w:rFonts w:hint="eastAsia" w:ascii="仿宋_GB2312" w:hAnsi="方正准圆简体" w:eastAsia="仿宋_GB2312" w:cs="方正准圆简体"/>
          <w:sz w:val="32"/>
          <w:szCs w:val="32"/>
        </w:rPr>
        <w:t>.大学生“慢就业缓就业”心理成因及干预对策研究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6"/>
        </w:rPr>
      </w:pPr>
      <w:r>
        <w:rPr>
          <w:rFonts w:hint="eastAsia" w:ascii="仿宋_GB2312" w:hAnsi="方正准圆简体" w:eastAsia="仿宋_GB2312" w:cs="方正准圆简体"/>
          <w:sz w:val="32"/>
          <w:szCs w:val="36"/>
          <w:lang w:val="en-US" w:eastAsia="zh-CN"/>
        </w:rPr>
        <w:t>18</w:t>
      </w:r>
      <w:r>
        <w:rPr>
          <w:rFonts w:hint="eastAsia" w:ascii="仿宋_GB2312" w:hAnsi="方正准圆简体" w:eastAsia="仿宋_GB2312" w:cs="方正准圆简体"/>
          <w:sz w:val="32"/>
          <w:szCs w:val="36"/>
        </w:rPr>
        <w:t>.大学生延期就业行为影响机制和干预路径研究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6"/>
        </w:rPr>
      </w:pPr>
      <w:r>
        <w:rPr>
          <w:rFonts w:hint="eastAsia" w:ascii="仿宋_GB2312" w:hAnsi="方正准圆简体" w:eastAsia="仿宋_GB2312" w:cs="方正准圆简体"/>
          <w:sz w:val="32"/>
          <w:szCs w:val="36"/>
          <w:lang w:val="en-US" w:eastAsia="zh-CN"/>
        </w:rPr>
        <w:t>19</w:t>
      </w:r>
      <w:r>
        <w:rPr>
          <w:rFonts w:hint="eastAsia" w:ascii="仿宋_GB2312" w:hAnsi="方正准圆简体" w:eastAsia="仿宋_GB2312" w:cs="方正准圆简体"/>
          <w:sz w:val="32"/>
          <w:szCs w:val="36"/>
        </w:rPr>
        <w:t>.</w:t>
      </w:r>
      <w:r>
        <w:rPr>
          <w:rFonts w:hint="eastAsia" w:ascii="仿宋_GB2312" w:hAnsi="方正准圆简体" w:eastAsia="仿宋_GB2312" w:cs="方正准圆简体"/>
          <w:sz w:val="32"/>
          <w:szCs w:val="32"/>
        </w:rPr>
        <w:t>高校</w:t>
      </w:r>
      <w:r>
        <w:rPr>
          <w:rFonts w:hint="eastAsia" w:ascii="仿宋_GB2312" w:hAnsi="方正准圆简体" w:eastAsia="仿宋_GB2312" w:cs="方正准圆简体"/>
          <w:sz w:val="32"/>
          <w:szCs w:val="36"/>
        </w:rPr>
        <w:t>大学生县域就业创业实况调研与难点破解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6"/>
        </w:rPr>
      </w:pPr>
      <w:r>
        <w:rPr>
          <w:rFonts w:hint="eastAsia" w:ascii="仿宋_GB2312" w:hAnsi="方正准圆简体" w:eastAsia="仿宋_GB2312" w:cs="方正准圆简体"/>
          <w:sz w:val="32"/>
          <w:szCs w:val="36"/>
        </w:rPr>
        <w:t>2</w:t>
      </w:r>
      <w:r>
        <w:rPr>
          <w:rFonts w:hint="eastAsia" w:ascii="仿宋_GB2312" w:hAnsi="方正准圆简体" w:eastAsia="仿宋_GB2312" w:cs="方正准圆简体"/>
          <w:sz w:val="32"/>
          <w:szCs w:val="36"/>
          <w:lang w:val="en-US" w:eastAsia="zh-CN"/>
        </w:rPr>
        <w:t>0</w:t>
      </w:r>
      <w:r>
        <w:rPr>
          <w:rFonts w:hint="eastAsia" w:ascii="仿宋_GB2312" w:hAnsi="方正准圆简体" w:eastAsia="仿宋_GB2312" w:cs="方正准圆简体"/>
          <w:sz w:val="32"/>
          <w:szCs w:val="36"/>
        </w:rPr>
        <w:t>.</w:t>
      </w:r>
      <w:r>
        <w:rPr>
          <w:rFonts w:hint="eastAsia" w:ascii="仿宋_GB2312" w:hAnsi="方正准圆简体" w:eastAsia="仿宋_GB2312" w:cs="方正准圆简体"/>
          <w:sz w:val="32"/>
          <w:szCs w:val="36"/>
          <w:lang w:val="en-US" w:eastAsia="zh-CN"/>
        </w:rPr>
        <w:t>上海市</w:t>
      </w:r>
      <w:r>
        <w:rPr>
          <w:rFonts w:hint="eastAsia" w:ascii="仿宋_GB2312" w:hAnsi="方正准圆简体" w:eastAsia="仿宋_GB2312" w:cs="方正准圆简体"/>
          <w:sz w:val="32"/>
          <w:szCs w:val="36"/>
        </w:rPr>
        <w:t>新业态发展与大学生就业策略研究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2"/>
        </w:rPr>
      </w:pPr>
      <w:r>
        <w:rPr>
          <w:rFonts w:hint="eastAsia" w:ascii="仿宋_GB2312" w:hAnsi="方正准圆简体" w:eastAsia="仿宋_GB2312" w:cs="方正准圆简体"/>
          <w:sz w:val="32"/>
          <w:szCs w:val="32"/>
        </w:rPr>
        <w:t>2</w:t>
      </w:r>
      <w:r>
        <w:rPr>
          <w:rFonts w:hint="eastAsia" w:ascii="仿宋_GB2312" w:hAnsi="方正准圆简体" w:eastAsia="仿宋_GB2312" w:cs="方正准圆简体"/>
          <w:sz w:val="32"/>
          <w:szCs w:val="32"/>
          <w:lang w:val="en-US" w:eastAsia="zh-CN"/>
        </w:rPr>
        <w:t>1</w:t>
      </w:r>
      <w:r>
        <w:rPr>
          <w:rFonts w:hint="eastAsia" w:ascii="仿宋_GB2312" w:hAnsi="方正准圆简体" w:eastAsia="仿宋_GB2312" w:cs="方正准圆简体"/>
          <w:sz w:val="32"/>
          <w:szCs w:val="32"/>
        </w:rPr>
        <w:t>.基于行为画像分析的高校毕业生高质量就业机制研究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2"/>
        </w:rPr>
      </w:pPr>
      <w:r>
        <w:rPr>
          <w:rFonts w:hint="eastAsia" w:ascii="仿宋_GB2312" w:hAnsi="方正准圆简体" w:eastAsia="仿宋_GB2312" w:cs="方正准圆简体"/>
          <w:sz w:val="32"/>
          <w:szCs w:val="32"/>
        </w:rPr>
        <w:t>2</w:t>
      </w:r>
      <w:r>
        <w:rPr>
          <w:rFonts w:hint="eastAsia" w:ascii="仿宋_GB2312" w:hAnsi="方正准圆简体" w:eastAsia="仿宋_GB2312" w:cs="方正准圆简体"/>
          <w:sz w:val="32"/>
          <w:szCs w:val="32"/>
          <w:lang w:val="en-US" w:eastAsia="zh-CN"/>
        </w:rPr>
        <w:t>2</w:t>
      </w:r>
      <w:r>
        <w:rPr>
          <w:rFonts w:hint="eastAsia" w:ascii="仿宋_GB2312" w:hAnsi="方正准圆简体" w:eastAsia="仿宋_GB2312" w:cs="方正准圆简体"/>
          <w:sz w:val="32"/>
          <w:szCs w:val="32"/>
        </w:rPr>
        <w:t>.生涯咨询在解决学生生涯发展困惑中的作用与咨询策略研究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2"/>
        </w:rPr>
      </w:pPr>
      <w:r>
        <w:rPr>
          <w:rFonts w:hint="eastAsia" w:ascii="仿宋_GB2312" w:hAnsi="方正准圆简体" w:eastAsia="仿宋_GB2312" w:cs="方正准圆简体"/>
          <w:sz w:val="32"/>
          <w:szCs w:val="32"/>
        </w:rPr>
        <w:t>2</w:t>
      </w:r>
      <w:r>
        <w:rPr>
          <w:rFonts w:hint="eastAsia" w:ascii="仿宋_GB2312" w:hAnsi="方正准圆简体" w:eastAsia="仿宋_GB2312" w:cs="方正准圆简体"/>
          <w:sz w:val="32"/>
          <w:szCs w:val="32"/>
          <w:lang w:val="en-US" w:eastAsia="zh-CN"/>
        </w:rPr>
        <w:t>3</w:t>
      </w:r>
      <w:r>
        <w:rPr>
          <w:rFonts w:hint="eastAsia" w:ascii="仿宋_GB2312" w:hAnsi="方正准圆简体" w:eastAsia="仿宋_GB2312" w:cs="方正准圆简体"/>
          <w:sz w:val="32"/>
          <w:szCs w:val="32"/>
        </w:rPr>
        <w:t>.国外高校生涯服务体系分类研究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2"/>
        </w:rPr>
      </w:pPr>
      <w:r>
        <w:rPr>
          <w:rFonts w:hint="eastAsia" w:ascii="仿宋_GB2312" w:hAnsi="方正准圆简体" w:eastAsia="仿宋_GB2312" w:cs="方正准圆简体"/>
          <w:sz w:val="32"/>
          <w:szCs w:val="32"/>
        </w:rPr>
        <w:t>2</w:t>
      </w:r>
      <w:r>
        <w:rPr>
          <w:rFonts w:hint="eastAsia" w:ascii="仿宋_GB2312" w:hAnsi="方正准圆简体" w:eastAsia="仿宋_GB2312" w:cs="方正准圆简体"/>
          <w:sz w:val="32"/>
          <w:szCs w:val="32"/>
          <w:lang w:val="en-US" w:eastAsia="zh-CN"/>
        </w:rPr>
        <w:t>4</w:t>
      </w:r>
      <w:r>
        <w:rPr>
          <w:rFonts w:hint="eastAsia" w:ascii="仿宋_GB2312" w:hAnsi="方正准圆简体" w:eastAsia="仿宋_GB2312" w:cs="方正准圆简体"/>
          <w:sz w:val="32"/>
          <w:szCs w:val="32"/>
        </w:rPr>
        <w:t>.跨境电子商务促进大学生就业创业国际化典型案例与路径创新研究</w:t>
      </w:r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2"/>
        </w:rPr>
      </w:pPr>
      <w:r>
        <w:rPr>
          <w:rFonts w:hint="eastAsia" w:ascii="仿宋_GB2312" w:hAnsi="方正准圆简体" w:eastAsia="仿宋_GB2312" w:cs="方正准圆简体"/>
          <w:sz w:val="32"/>
          <w:szCs w:val="32"/>
          <w:lang w:val="en-US" w:eastAsia="zh-CN"/>
        </w:rPr>
        <w:t>25</w:t>
      </w:r>
      <w:r>
        <w:rPr>
          <w:rFonts w:hint="eastAsia" w:ascii="仿宋_GB2312" w:hAnsi="方正准圆简体" w:eastAsia="仿宋_GB2312" w:cs="方正准圆简体"/>
          <w:sz w:val="32"/>
          <w:szCs w:val="32"/>
        </w:rPr>
        <w:t>.新时代高校辅导员加强大学生职业生涯规划指导的策略探究</w:t>
      </w:r>
    </w:p>
    <w:p>
      <w:pPr>
        <w:spacing w:line="560" w:lineRule="exact"/>
        <w:rPr>
          <w:rFonts w:hint="default" w:ascii="仿宋_GB2312" w:hAnsi="方正准圆简体" w:eastAsia="仿宋_GB2312" w:cs="方正准圆简体"/>
          <w:b/>
          <w:bCs/>
          <w:sz w:val="32"/>
          <w:szCs w:val="36"/>
          <w:lang w:val="en-US" w:eastAsia="zh-CN"/>
        </w:rPr>
      </w:pPr>
      <w:r>
        <w:rPr>
          <w:rFonts w:hint="eastAsia" w:ascii="仿宋_GB2312" w:hAnsi="方正准圆简体" w:eastAsia="仿宋_GB2312" w:cs="方正准圆简体"/>
          <w:b/>
          <w:bCs/>
          <w:sz w:val="32"/>
          <w:szCs w:val="36"/>
          <w:lang w:val="en-US" w:eastAsia="zh-CN"/>
        </w:rPr>
        <w:t>二、就业工作专项实践项目</w:t>
      </w:r>
    </w:p>
    <w:p>
      <w:pPr>
        <w:spacing w:line="560" w:lineRule="exact"/>
        <w:rPr>
          <w:rFonts w:hint="default" w:ascii="仿宋_GB2312" w:hAnsi="方正准圆简体" w:eastAsia="仿宋_GB2312" w:cs="方正准圆简体"/>
          <w:b w:val="0"/>
          <w:bCs w:val="0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  <w:lang w:val="en-US" w:eastAsia="zh-CN"/>
        </w:rPr>
        <w:t>1.全程化生涯教育</w:t>
      </w: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</w:rPr>
        <w:t>自主知识体系</w:t>
      </w: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  <w:lang w:val="en-US" w:eastAsia="zh-CN"/>
        </w:rPr>
        <w:t>实践与研究</w:t>
      </w:r>
    </w:p>
    <w:p>
      <w:pPr>
        <w:spacing w:line="560" w:lineRule="exact"/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</w:rPr>
        <w:t>2.</w:t>
      </w: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  <w:lang w:val="en-US" w:eastAsia="zh-CN"/>
        </w:rPr>
        <w:t>专业教师协同开展生涯教育与就业指导实践研究</w:t>
      </w:r>
    </w:p>
    <w:p>
      <w:pPr>
        <w:spacing w:line="560" w:lineRule="exact"/>
        <w:rPr>
          <w:rFonts w:ascii="仿宋_GB2312" w:hAnsi="方正准圆简体" w:eastAsia="仿宋_GB2312" w:cs="方正准圆简体"/>
          <w:b w:val="0"/>
          <w:bCs w:val="0"/>
          <w:color w:val="auto"/>
          <w:sz w:val="32"/>
          <w:szCs w:val="36"/>
        </w:rPr>
      </w:pP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  <w:lang w:val="en-US" w:eastAsia="zh-CN"/>
        </w:rPr>
        <w:t>3</w:t>
      </w: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</w:rPr>
        <w:t>.高校生涯教育与专业教学融合</w:t>
      </w: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  <w:lang w:val="en-US" w:eastAsia="zh-CN"/>
        </w:rPr>
        <w:t>实践</w:t>
      </w: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</w:rPr>
        <w:t>研究</w:t>
      </w:r>
    </w:p>
    <w:p>
      <w:pPr>
        <w:spacing w:line="560" w:lineRule="exact"/>
        <w:rPr>
          <w:rFonts w:ascii="仿宋_GB2312" w:hAnsi="方正准圆简体" w:eastAsia="仿宋_GB2312" w:cs="方正准圆简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2"/>
        </w:rPr>
        <w:t>4.生涯咨询</w:t>
      </w: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2"/>
          <w:lang w:val="en-US" w:eastAsia="zh-CN"/>
        </w:rPr>
        <w:t>机制的实践</w:t>
      </w: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2"/>
        </w:rPr>
        <w:t>研究</w:t>
      </w:r>
    </w:p>
    <w:p>
      <w:pPr>
        <w:spacing w:line="560" w:lineRule="exact"/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</w:rPr>
      </w:pP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  <w:lang w:val="en-US" w:eastAsia="zh-CN"/>
        </w:rPr>
        <w:t>5.人工智能背景下</w:t>
      </w: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</w:rPr>
        <w:t>就业指导课程</w:t>
      </w: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  <w:lang w:val="en-US" w:eastAsia="zh-CN"/>
        </w:rPr>
        <w:t>实践</w:t>
      </w:r>
      <w:r>
        <w:rPr>
          <w:rFonts w:hint="eastAsia" w:ascii="仿宋_GB2312" w:hAnsi="方正准圆简体" w:eastAsia="仿宋_GB2312" w:cs="方正准圆简体"/>
          <w:b w:val="0"/>
          <w:bCs w:val="0"/>
          <w:color w:val="auto"/>
          <w:sz w:val="32"/>
          <w:szCs w:val="36"/>
        </w:rPr>
        <w:t>研究</w:t>
      </w:r>
    </w:p>
    <w:p>
      <w:pPr>
        <w:spacing w:line="560" w:lineRule="exact"/>
        <w:rPr>
          <w:rFonts w:hint="default" w:ascii="仿宋_GB2312" w:hAnsi="方正准圆简体" w:eastAsia="仿宋_GB2312" w:cs="方正准圆简体"/>
          <w:b w:val="0"/>
          <w:bCs w:val="0"/>
          <w:color w:val="auto"/>
          <w:sz w:val="32"/>
          <w:szCs w:val="36"/>
          <w:lang w:val="en-US" w:eastAsia="zh-CN"/>
        </w:rPr>
      </w:pPr>
      <w:bookmarkStart w:id="0" w:name="_GoBack"/>
      <w:bookmarkEnd w:id="0"/>
    </w:p>
    <w:p>
      <w:pPr>
        <w:spacing w:line="560" w:lineRule="exact"/>
        <w:rPr>
          <w:rFonts w:ascii="仿宋_GB2312" w:hAnsi="方正准圆简体" w:eastAsia="仿宋_GB2312" w:cs="方正准圆简体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准圆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07A4A45E-6C25-4EB3-B1F3-5892CEA0692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87B04EB-8261-4071-8546-151E6C5198C4}"/>
  </w:font>
  <w:font w:name="方正粗圆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69979668-B958-43B4-85AF-5E1B0598D7B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D2E5CD8-0566-4FA5-B73E-782E1BE5DD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zljZjYzYjA5M2M2NzM0NmIzNjIzMjkzYzY0NjQifQ=="/>
    <w:docVar w:name="KSO_WPS_MARK_KEY" w:val="b8aa5aad-bc68-40e2-bc6a-b7b1fae793ef"/>
  </w:docVars>
  <w:rsids>
    <w:rsidRoot w:val="0ECE0745"/>
    <w:rsid w:val="00143E15"/>
    <w:rsid w:val="001F1284"/>
    <w:rsid w:val="00295FB1"/>
    <w:rsid w:val="002A49FA"/>
    <w:rsid w:val="00300E57"/>
    <w:rsid w:val="003747BB"/>
    <w:rsid w:val="003C07FA"/>
    <w:rsid w:val="00521AD6"/>
    <w:rsid w:val="0067207A"/>
    <w:rsid w:val="007222A0"/>
    <w:rsid w:val="00776F35"/>
    <w:rsid w:val="00B003BF"/>
    <w:rsid w:val="00BF3A53"/>
    <w:rsid w:val="00C377F7"/>
    <w:rsid w:val="00C65AD6"/>
    <w:rsid w:val="00DC04F5"/>
    <w:rsid w:val="00E84942"/>
    <w:rsid w:val="00EB3973"/>
    <w:rsid w:val="00F51CA9"/>
    <w:rsid w:val="05817772"/>
    <w:rsid w:val="0ECE0745"/>
    <w:rsid w:val="100A3411"/>
    <w:rsid w:val="22AB6FED"/>
    <w:rsid w:val="2564044F"/>
    <w:rsid w:val="29763EBB"/>
    <w:rsid w:val="2F3A1BD2"/>
    <w:rsid w:val="2FCC6F2B"/>
    <w:rsid w:val="30023D03"/>
    <w:rsid w:val="32513E34"/>
    <w:rsid w:val="4266237C"/>
    <w:rsid w:val="480A7595"/>
    <w:rsid w:val="54ED5364"/>
    <w:rsid w:val="5571461E"/>
    <w:rsid w:val="704C49F5"/>
    <w:rsid w:val="7581143C"/>
    <w:rsid w:val="77136899"/>
    <w:rsid w:val="789048CC"/>
    <w:rsid w:val="792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652</Characters>
  <Lines>5</Lines>
  <Paragraphs>1</Paragraphs>
  <TotalTime>1</TotalTime>
  <ScaleCrop>false</ScaleCrop>
  <LinksUpToDate>false</LinksUpToDate>
  <CharactersWithSpaces>652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2023-02-06T09:29:00Z</dcterms:created>
  <dc:creator>langdp</dc:creator>
  <cp:lastModifiedBy>若水</cp:lastModifiedBy>
  <cp:lastPrinted>2023-03-13T02:45:00Z</cp:lastPrinted>
  <dcterms:modified xsi:type="dcterms:W3CDTF">2024-07-02T01:58:38Z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442C28FAB70D4D61BF7EDF9E9680CAE5_13</vt:lpwstr>
  </property>
</Properties>
</file>