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CC" w:rsidRDefault="002D45CC">
      <w:pPr>
        <w:jc w:val="center"/>
        <w:rPr>
          <w:rFonts w:ascii="黑体" w:eastAsia="黑体" w:hAnsi="Times New Roman" w:cs="Times New Roman"/>
          <w:kern w:val="32"/>
          <w:sz w:val="52"/>
          <w:szCs w:val="52"/>
        </w:rPr>
      </w:pPr>
    </w:p>
    <w:p w:rsidR="002D45CC" w:rsidRDefault="002D45CC">
      <w:pPr>
        <w:jc w:val="center"/>
        <w:rPr>
          <w:rFonts w:ascii="黑体" w:eastAsia="黑体" w:hAnsi="Times New Roman" w:cs="Times New Roman"/>
          <w:kern w:val="32"/>
          <w:sz w:val="52"/>
          <w:szCs w:val="52"/>
        </w:rPr>
      </w:pPr>
    </w:p>
    <w:p w:rsidR="002D45CC" w:rsidRDefault="00292E8C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Times New Roman" w:eastAsia="方正小标宋简体" w:hAnsi="Times New Roman" w:cs="Times New Roman"/>
          <w:sz w:val="48"/>
          <w:szCs w:val="48"/>
        </w:rPr>
        <w:t>202</w:t>
      </w:r>
      <w:r w:rsidR="00FA5352">
        <w:rPr>
          <w:rFonts w:ascii="Times New Roman" w:eastAsia="方正小标宋简体" w:hAnsi="Times New Roman" w:cs="Times New Roman" w:hint="eastAsia"/>
          <w:sz w:val="48"/>
          <w:szCs w:val="48"/>
        </w:rPr>
        <w:t>5</w:t>
      </w:r>
      <w:r>
        <w:rPr>
          <w:rFonts w:ascii="方正小标宋简体" w:eastAsia="方正小标宋简体" w:hAnsi="宋体" w:cs="Times New Roman" w:hint="eastAsia"/>
          <w:sz w:val="48"/>
          <w:szCs w:val="48"/>
        </w:rPr>
        <w:t>年度</w:t>
      </w:r>
    </w:p>
    <w:p w:rsidR="002D45CC" w:rsidRDefault="00292E8C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:rsidR="002D45CC" w:rsidRDefault="00292E8C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:rsidR="002D45CC" w:rsidRDefault="00292E8C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（Ｂ表）</w:t>
      </w:r>
    </w:p>
    <w:p w:rsidR="002D45CC" w:rsidRDefault="002D45CC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:rsidR="002D45CC" w:rsidRDefault="002D45CC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:rsidR="002D45CC" w:rsidRDefault="00292E8C">
      <w:pPr>
        <w:spacing w:after="156" w:line="600" w:lineRule="exact"/>
        <w:ind w:firstLineChars="250" w:firstLine="800"/>
        <w:jc w:val="left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类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别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</w:t>
      </w:r>
      <w:r>
        <w:rPr>
          <w:rFonts w:ascii="楷体_GB2312" w:eastAsia="楷体_GB2312" w:hAnsi="楷体_GB2312" w:cs="楷体_GB2312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楷体_GB2312" w:cs="楷体_GB2312" w:hint="eastAsia"/>
          <w:kern w:val="32"/>
          <w:sz w:val="32"/>
          <w:szCs w:val="32"/>
          <w:u w:val="single"/>
        </w:rPr>
        <w:t>高校数字文物开发</w:t>
      </w:r>
      <w:r>
        <w:rPr>
          <w:rFonts w:ascii="楷体_GB2312" w:eastAsia="楷体_GB2312" w:hAnsi="楷体_GB2312" w:cs="楷体_GB2312" w:hint="eastAsia"/>
          <w:kern w:val="32"/>
          <w:sz w:val="32"/>
          <w:szCs w:val="32"/>
          <w:u w:val="single"/>
        </w:rPr>
        <w:t xml:space="preserve"> </w:t>
      </w:r>
      <w:r>
        <w:rPr>
          <w:rFonts w:ascii="宋体" w:eastAsia="宋体" w:hAnsi="宋体" w:cs="宋体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 </w:t>
      </w:r>
    </w:p>
    <w:p w:rsidR="002D45CC" w:rsidRDefault="00292E8C">
      <w:pPr>
        <w:spacing w:after="156" w:line="600" w:lineRule="exact"/>
        <w:jc w:val="left"/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名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称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 </w:t>
      </w:r>
    </w:p>
    <w:p w:rsidR="002D45CC" w:rsidRDefault="00292E8C">
      <w:pPr>
        <w:spacing w:after="156"/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填报日期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>年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>月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>日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  </w:t>
      </w:r>
    </w:p>
    <w:p w:rsidR="002D45CC" w:rsidRDefault="002D45CC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:rsidR="002D45CC" w:rsidRDefault="002D45CC">
      <w:pPr>
        <w:spacing w:line="600" w:lineRule="exact"/>
        <w:rPr>
          <w:rFonts w:ascii="方正楷体简体" w:eastAsia="方正楷体简体" w:hAnsi="方正楷体简体" w:cs="方正楷体简体"/>
          <w:kern w:val="32"/>
          <w:sz w:val="32"/>
          <w:szCs w:val="32"/>
        </w:rPr>
      </w:pPr>
    </w:p>
    <w:p w:rsidR="002D45CC" w:rsidRDefault="002D45CC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:rsidR="002D45CC" w:rsidRDefault="00292E8C">
      <w:pPr>
        <w:jc w:val="center"/>
        <w:rPr>
          <w:rFonts w:ascii="楷体_GB2312" w:eastAsia="楷体_GB2312" w:hAnsi="宋体"/>
          <w:color w:val="000000"/>
          <w:sz w:val="32"/>
          <w:szCs w:val="32"/>
        </w:rPr>
      </w:pPr>
      <w:r>
        <w:rPr>
          <w:rFonts w:ascii="楷体_GB2312" w:eastAsia="楷体_GB2312" w:hAnsi="宋体" w:hint="eastAsia"/>
          <w:color w:val="000000"/>
          <w:sz w:val="32"/>
          <w:szCs w:val="32"/>
        </w:rPr>
        <w:t>教育部思想政治工作司制</w:t>
      </w:r>
      <w:bookmarkStart w:id="0" w:name="_GoBack"/>
      <w:bookmarkEnd w:id="0"/>
    </w:p>
    <w:p w:rsidR="002D45CC" w:rsidRDefault="002D45CC">
      <w:pPr>
        <w:spacing w:line="480" w:lineRule="auto"/>
        <w:jc w:val="center"/>
        <w:rPr>
          <w:rFonts w:ascii="Times New Roman" w:eastAsia="楷体_GB2312" w:hint="eastAsia"/>
          <w:color w:val="000000"/>
          <w:sz w:val="32"/>
          <w:szCs w:val="32"/>
        </w:rPr>
      </w:pPr>
    </w:p>
    <w:p w:rsidR="00FA5352" w:rsidRDefault="00FA5352">
      <w:pPr>
        <w:spacing w:line="480" w:lineRule="auto"/>
        <w:jc w:val="center"/>
        <w:rPr>
          <w:rFonts w:ascii="Times New Roman" w:eastAsia="楷体_GB2312"/>
          <w:color w:val="000000"/>
          <w:sz w:val="36"/>
          <w:szCs w:val="36"/>
        </w:rPr>
        <w:sectPr w:rsidR="00FA535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D45CC" w:rsidRDefault="002D45CC">
      <w:pPr>
        <w:spacing w:line="480" w:lineRule="auto"/>
        <w:jc w:val="center"/>
        <w:rPr>
          <w:rFonts w:ascii="仿宋" w:eastAsia="仿宋" w:hAnsi="仿宋" w:cs="仿宋"/>
          <w:b/>
          <w:kern w:val="0"/>
          <w:sz w:val="44"/>
          <w:szCs w:val="44"/>
        </w:rPr>
      </w:pPr>
    </w:p>
    <w:p w:rsidR="002D45CC" w:rsidRDefault="00292E8C">
      <w:pPr>
        <w:spacing w:line="480" w:lineRule="auto"/>
        <w:jc w:val="center"/>
        <w:rPr>
          <w:rFonts w:ascii="仿宋" w:eastAsia="仿宋" w:hAnsi="仿宋" w:cs="仿宋"/>
          <w:b/>
          <w:kern w:val="0"/>
          <w:sz w:val="44"/>
          <w:szCs w:val="44"/>
        </w:rPr>
      </w:pPr>
      <w:r>
        <w:rPr>
          <w:rFonts w:ascii="仿宋" w:eastAsia="仿宋" w:hAnsi="仿宋" w:cs="仿宋" w:hint="eastAsia"/>
          <w:b/>
          <w:kern w:val="0"/>
          <w:sz w:val="44"/>
          <w:szCs w:val="44"/>
        </w:rPr>
        <w:t>填</w:t>
      </w:r>
      <w:r>
        <w:rPr>
          <w:rFonts w:ascii="仿宋" w:eastAsia="仿宋" w:hAnsi="仿宋" w:cs="仿宋" w:hint="eastAsia"/>
          <w:b/>
          <w:kern w:val="0"/>
          <w:sz w:val="44"/>
          <w:szCs w:val="44"/>
        </w:rPr>
        <w:t xml:space="preserve"> </w:t>
      </w:r>
      <w:r>
        <w:rPr>
          <w:rFonts w:ascii="仿宋" w:eastAsia="仿宋" w:hAnsi="仿宋" w:cs="仿宋" w:hint="eastAsia"/>
          <w:b/>
          <w:kern w:val="0"/>
          <w:sz w:val="44"/>
          <w:szCs w:val="44"/>
        </w:rPr>
        <w:t>表</w:t>
      </w:r>
      <w:r>
        <w:rPr>
          <w:rFonts w:ascii="仿宋" w:eastAsia="仿宋" w:hAnsi="仿宋" w:cs="仿宋" w:hint="eastAsia"/>
          <w:b/>
          <w:kern w:val="0"/>
          <w:sz w:val="44"/>
          <w:szCs w:val="44"/>
        </w:rPr>
        <w:t xml:space="preserve"> </w:t>
      </w:r>
      <w:r>
        <w:rPr>
          <w:rFonts w:ascii="仿宋" w:eastAsia="仿宋" w:hAnsi="仿宋" w:cs="仿宋" w:hint="eastAsia"/>
          <w:b/>
          <w:kern w:val="0"/>
          <w:sz w:val="44"/>
          <w:szCs w:val="44"/>
        </w:rPr>
        <w:t>说</w:t>
      </w:r>
      <w:r>
        <w:rPr>
          <w:rFonts w:ascii="仿宋" w:eastAsia="仿宋" w:hAnsi="仿宋" w:cs="仿宋" w:hint="eastAsia"/>
          <w:b/>
          <w:kern w:val="0"/>
          <w:sz w:val="44"/>
          <w:szCs w:val="44"/>
        </w:rPr>
        <w:t xml:space="preserve"> </w:t>
      </w:r>
      <w:r>
        <w:rPr>
          <w:rFonts w:ascii="仿宋" w:eastAsia="仿宋" w:hAnsi="仿宋" w:cs="仿宋" w:hint="eastAsia"/>
          <w:b/>
          <w:kern w:val="0"/>
          <w:sz w:val="44"/>
          <w:szCs w:val="44"/>
        </w:rPr>
        <w:t>明</w:t>
      </w:r>
    </w:p>
    <w:p w:rsidR="002D45CC" w:rsidRDefault="002D45CC">
      <w:pPr>
        <w:spacing w:line="480" w:lineRule="auto"/>
        <w:jc w:val="center"/>
        <w:rPr>
          <w:rFonts w:ascii="仿宋" w:eastAsia="仿宋" w:hAnsi="仿宋" w:cs="仿宋"/>
          <w:b/>
          <w:kern w:val="0"/>
          <w:sz w:val="44"/>
          <w:szCs w:val="44"/>
        </w:rPr>
      </w:pPr>
    </w:p>
    <w:p w:rsidR="002D45CC" w:rsidRDefault="00292E8C" w:rsidP="00FA5352">
      <w:pPr>
        <w:overflowPunct w:val="0"/>
        <w:spacing w:line="600" w:lineRule="exact"/>
        <w:ind w:left="640" w:hangingChars="200" w:hanging="640"/>
        <w:rPr>
          <w:rFonts w:ascii="Times New Roman" w:eastAsia="宋体" w:hAnsi="Times New Roman" w:cs="宋体"/>
          <w:sz w:val="32"/>
          <w:szCs w:val="32"/>
        </w:rPr>
      </w:pPr>
      <w:r>
        <w:rPr>
          <w:rFonts w:asciiTheme="minorEastAsia" w:hAnsiTheme="minorEastAsia" w:cs="方正楷体_GB2312" w:hint="eastAsia"/>
          <w:kern w:val="0"/>
          <w:sz w:val="32"/>
          <w:szCs w:val="32"/>
        </w:rPr>
        <w:t>一、</w:t>
      </w:r>
      <w:r>
        <w:rPr>
          <w:rFonts w:ascii="Times New Roman" w:eastAsia="宋体" w:hAnsi="Times New Roman" w:cs="宋体" w:hint="eastAsia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 w:rsidR="002D45CC" w:rsidRDefault="00292E8C" w:rsidP="00FA5352">
      <w:pPr>
        <w:overflowPunct w:val="0"/>
        <w:spacing w:line="600" w:lineRule="exact"/>
        <w:ind w:left="640" w:hangingChars="200" w:hanging="640"/>
        <w:rPr>
          <w:rFonts w:ascii="Times New Roman" w:eastAsia="宋体" w:hAnsi="Times New Roman" w:cs="宋体"/>
          <w:sz w:val="32"/>
          <w:szCs w:val="32"/>
        </w:rPr>
      </w:pPr>
      <w:r>
        <w:rPr>
          <w:rFonts w:ascii="Times New Roman" w:eastAsia="宋体" w:hAnsi="Times New Roman" w:cs="宋体" w:hint="eastAsia"/>
          <w:sz w:val="32"/>
          <w:szCs w:val="32"/>
        </w:rPr>
        <w:t>二</w:t>
      </w:r>
      <w:r>
        <w:rPr>
          <w:rFonts w:ascii="Times New Roman" w:eastAsia="宋体" w:hAnsi="Times New Roman" w:cs="宋体" w:hint="eastAsia"/>
          <w:sz w:val="32"/>
          <w:szCs w:val="32"/>
        </w:rPr>
        <w:t>、《申报书》分为</w:t>
      </w:r>
      <w:r>
        <w:rPr>
          <w:rFonts w:ascii="Times New Roman" w:eastAsia="宋体" w:hAnsi="Times New Roman" w:cs="宋体" w:hint="eastAsia"/>
          <w:sz w:val="32"/>
          <w:szCs w:val="32"/>
        </w:rPr>
        <w:t>A</w:t>
      </w:r>
      <w:r>
        <w:rPr>
          <w:rFonts w:ascii="Times New Roman" w:eastAsia="宋体" w:hAnsi="Times New Roman" w:cs="宋体" w:hint="eastAsia"/>
          <w:sz w:val="32"/>
          <w:szCs w:val="32"/>
        </w:rPr>
        <w:t>、</w:t>
      </w:r>
      <w:r>
        <w:rPr>
          <w:rFonts w:ascii="Times New Roman" w:eastAsia="宋体" w:hAnsi="Times New Roman" w:cs="宋体" w:hint="eastAsia"/>
          <w:sz w:val="32"/>
          <w:szCs w:val="32"/>
        </w:rPr>
        <w:t>B</w:t>
      </w:r>
      <w:r>
        <w:rPr>
          <w:rFonts w:ascii="Times New Roman" w:eastAsia="宋体" w:hAnsi="Times New Roman" w:cs="宋体" w:hint="eastAsia"/>
          <w:sz w:val="32"/>
          <w:szCs w:val="32"/>
        </w:rPr>
        <w:t>两表，</w:t>
      </w:r>
      <w:r>
        <w:rPr>
          <w:rFonts w:ascii="Times New Roman" w:eastAsia="宋体" w:hAnsi="Times New Roman" w:cs="宋体" w:hint="eastAsia"/>
          <w:sz w:val="32"/>
          <w:szCs w:val="32"/>
        </w:rPr>
        <w:t>A</w:t>
      </w:r>
      <w:r>
        <w:rPr>
          <w:rFonts w:ascii="Times New Roman" w:eastAsia="宋体" w:hAnsi="Times New Roman" w:cs="宋体" w:hint="eastAsia"/>
          <w:sz w:val="32"/>
          <w:szCs w:val="32"/>
        </w:rPr>
        <w:t>表要如实、准确反映团队基本情况，</w:t>
      </w:r>
      <w:r>
        <w:rPr>
          <w:rFonts w:ascii="Times New Roman" w:eastAsia="宋体" w:hAnsi="Times New Roman" w:cs="宋体" w:hint="eastAsia"/>
          <w:sz w:val="32"/>
          <w:szCs w:val="32"/>
        </w:rPr>
        <w:t>B</w:t>
      </w:r>
      <w:proofErr w:type="gramStart"/>
      <w:r>
        <w:rPr>
          <w:rFonts w:ascii="Times New Roman" w:eastAsia="宋体" w:hAnsi="Times New Roman" w:cs="宋体" w:hint="eastAsia"/>
          <w:sz w:val="32"/>
          <w:szCs w:val="32"/>
        </w:rPr>
        <w:t>表文字</w:t>
      </w:r>
      <w:proofErr w:type="gramEnd"/>
      <w:r>
        <w:rPr>
          <w:rFonts w:ascii="Times New Roman" w:eastAsia="宋体" w:hAnsi="Times New Roman" w:cs="宋体" w:hint="eastAsia"/>
          <w:sz w:val="32"/>
          <w:szCs w:val="32"/>
        </w:rPr>
        <w:t>表述中不得透露高校、团队和个人相关信息。</w:t>
      </w:r>
    </w:p>
    <w:p w:rsidR="002D45CC" w:rsidRDefault="00292E8C" w:rsidP="00FA5352">
      <w:pPr>
        <w:overflowPunct w:val="0"/>
        <w:spacing w:line="600" w:lineRule="exact"/>
        <w:ind w:left="640" w:hangingChars="200" w:hanging="640"/>
        <w:rPr>
          <w:rFonts w:ascii="Times New Roman" w:eastAsia="宋体" w:hAnsi="Times New Roman" w:cs="宋体"/>
          <w:sz w:val="32"/>
          <w:szCs w:val="32"/>
        </w:rPr>
      </w:pPr>
      <w:r>
        <w:rPr>
          <w:rFonts w:ascii="Times New Roman" w:eastAsia="宋体" w:hAnsi="Times New Roman" w:cs="宋体" w:hint="eastAsia"/>
          <w:sz w:val="32"/>
          <w:szCs w:val="32"/>
        </w:rPr>
        <w:t>三</w:t>
      </w:r>
      <w:r>
        <w:rPr>
          <w:rFonts w:ascii="Times New Roman" w:eastAsia="宋体" w:hAnsi="Times New Roman" w:cs="宋体" w:hint="eastAsia"/>
          <w:sz w:val="32"/>
          <w:szCs w:val="32"/>
        </w:rPr>
        <w:t>、《申报书》采用</w:t>
      </w:r>
      <w:r>
        <w:rPr>
          <w:rFonts w:ascii="Times New Roman" w:eastAsia="宋体" w:hAnsi="Times New Roman" w:cs="宋体" w:hint="eastAsia"/>
          <w:sz w:val="32"/>
          <w:szCs w:val="32"/>
        </w:rPr>
        <w:t>A4</w:t>
      </w:r>
      <w:r>
        <w:rPr>
          <w:rFonts w:ascii="Times New Roman" w:eastAsia="宋体" w:hAnsi="Times New Roman" w:cs="宋体" w:hint="eastAsia"/>
          <w:sz w:val="32"/>
          <w:szCs w:val="32"/>
        </w:rPr>
        <w:t>规格页面，左侧装订。</w:t>
      </w:r>
    </w:p>
    <w:p w:rsidR="002D45CC" w:rsidRDefault="00292E8C" w:rsidP="00FA5352">
      <w:pPr>
        <w:overflowPunct w:val="0"/>
        <w:spacing w:line="600" w:lineRule="exact"/>
        <w:ind w:left="640" w:hangingChars="200" w:hanging="640"/>
        <w:rPr>
          <w:rFonts w:ascii="Times New Roman" w:eastAsia="宋体" w:hAnsi="Times New Roman" w:cs="宋体"/>
          <w:sz w:val="32"/>
          <w:szCs w:val="32"/>
        </w:rPr>
      </w:pPr>
      <w:r>
        <w:rPr>
          <w:rFonts w:ascii="Times New Roman" w:eastAsia="宋体" w:hAnsi="Times New Roman" w:cs="宋体" w:hint="eastAsia"/>
          <w:sz w:val="32"/>
          <w:szCs w:val="32"/>
        </w:rPr>
        <w:t>四</w:t>
      </w:r>
      <w:r>
        <w:rPr>
          <w:rFonts w:ascii="Times New Roman" w:eastAsia="宋体" w:hAnsi="Times New Roman" w:cs="宋体" w:hint="eastAsia"/>
          <w:sz w:val="32"/>
          <w:szCs w:val="32"/>
        </w:rPr>
        <w:t>、所填写内容可附页。如有支撑材料，请按表格的顺序装订好作为附件附后。</w:t>
      </w:r>
    </w:p>
    <w:p w:rsidR="002D45CC" w:rsidRDefault="00292E8C" w:rsidP="00FA5352">
      <w:pPr>
        <w:overflowPunct w:val="0"/>
        <w:spacing w:line="600" w:lineRule="exact"/>
        <w:ind w:left="640" w:hangingChars="200" w:hanging="640"/>
        <w:rPr>
          <w:rFonts w:ascii="宋体" w:hAnsi="宋体" w:cs="宋体"/>
          <w:kern w:val="0"/>
          <w:sz w:val="32"/>
          <w:szCs w:val="32"/>
        </w:rPr>
      </w:pPr>
      <w:r>
        <w:rPr>
          <w:rFonts w:ascii="Times New Roman" w:eastAsia="宋体" w:hAnsi="Times New Roman" w:cs="宋体" w:hint="eastAsia"/>
          <w:sz w:val="32"/>
          <w:szCs w:val="32"/>
        </w:rPr>
        <w:t>五</w:t>
      </w:r>
      <w:r>
        <w:rPr>
          <w:rFonts w:ascii="Times New Roman" w:eastAsia="宋体" w:hAnsi="Times New Roman" w:cs="宋体" w:hint="eastAsia"/>
          <w:sz w:val="32"/>
          <w:szCs w:val="32"/>
        </w:rPr>
        <w:t>、凡递交的《申报书》及支撑材料概不退还。</w:t>
      </w:r>
    </w:p>
    <w:p w:rsidR="002D45CC" w:rsidRDefault="002D45CC">
      <w:pPr>
        <w:rPr>
          <w:rFonts w:ascii="方正楷体_GB2312" w:eastAsia="方正楷体_GB2312" w:hAnsi="方正楷体_GB2312" w:cs="方正楷体_GB2312"/>
          <w:sz w:val="32"/>
          <w:szCs w:val="32"/>
        </w:rPr>
      </w:pPr>
    </w:p>
    <w:p w:rsidR="002D45CC" w:rsidRDefault="002D45CC">
      <w:pPr>
        <w:rPr>
          <w:rFonts w:ascii="方正楷体_GB2312" w:eastAsia="方正楷体_GB2312" w:hAnsi="方正楷体_GB2312" w:cs="方正楷体_GB2312"/>
          <w:sz w:val="32"/>
          <w:szCs w:val="32"/>
        </w:rPr>
      </w:pPr>
    </w:p>
    <w:p w:rsidR="002D45CC" w:rsidRDefault="002D45CC">
      <w:pPr>
        <w:rPr>
          <w:rFonts w:ascii="方正楷体_GB2312" w:eastAsia="方正楷体_GB2312" w:hAnsi="方正楷体_GB2312" w:cs="方正楷体_GB2312"/>
          <w:sz w:val="32"/>
          <w:szCs w:val="32"/>
        </w:rPr>
      </w:pPr>
    </w:p>
    <w:p w:rsidR="002D45CC" w:rsidRDefault="002D45CC">
      <w:pPr>
        <w:rPr>
          <w:rFonts w:ascii="方正楷体_GB2312" w:eastAsia="方正楷体_GB2312" w:hAnsi="方正楷体_GB2312" w:cs="方正楷体_GB2312"/>
          <w:sz w:val="32"/>
          <w:szCs w:val="32"/>
        </w:rPr>
      </w:pPr>
    </w:p>
    <w:p w:rsidR="002D45CC" w:rsidRDefault="002D45CC">
      <w:pPr>
        <w:spacing w:line="560" w:lineRule="exact"/>
        <w:rPr>
          <w:rFonts w:ascii="黑体" w:eastAsia="黑体" w:hAnsi="宋体"/>
          <w:b/>
          <w:bCs/>
          <w:sz w:val="32"/>
          <w:szCs w:val="32"/>
        </w:rPr>
        <w:sectPr w:rsidR="002D45CC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tbl>
      <w:tblPr>
        <w:tblpPr w:leftFromText="180" w:rightFromText="180" w:vertAnchor="text" w:horzAnchor="page" w:tblpX="1677" w:tblpY="613"/>
        <w:tblW w:w="87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2D45CC">
        <w:trPr>
          <w:trHeight w:val="11261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CC" w:rsidRDefault="00292E8C">
            <w:pPr>
              <w:snapToGrid w:val="0"/>
              <w:spacing w:beforeLines="50" w:before="156" w:line="30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主要包括</w:t>
            </w:r>
            <w:r>
              <w:rPr>
                <w:rFonts w:ascii="仿宋" w:eastAsia="仿宋" w:hAnsi="仿宋" w:cs="仿宋" w:hint="eastAsia"/>
                <w:sz w:val="24"/>
              </w:rPr>
              <w:t>已具有的文物设施</w:t>
            </w:r>
            <w:r>
              <w:rPr>
                <w:rFonts w:ascii="仿宋" w:eastAsia="仿宋" w:hAnsi="仿宋" w:cs="仿宋" w:hint="eastAsia"/>
                <w:sz w:val="24"/>
              </w:rPr>
              <w:t>和技术优势，建设的</w:t>
            </w:r>
            <w:r>
              <w:rPr>
                <w:rFonts w:ascii="仿宋" w:eastAsia="仿宋" w:hAnsi="仿宋" w:cs="仿宋" w:hint="eastAsia"/>
                <w:sz w:val="24"/>
              </w:rPr>
              <w:t>载体平台</w:t>
            </w:r>
            <w:r>
              <w:rPr>
                <w:rFonts w:ascii="仿宋" w:eastAsia="仿宋" w:hAnsi="仿宋" w:cs="仿宋" w:hint="eastAsia"/>
                <w:sz w:val="24"/>
              </w:rPr>
              <w:t>和</w:t>
            </w:r>
            <w:r>
              <w:rPr>
                <w:rFonts w:ascii="仿宋" w:eastAsia="仿宋" w:hAnsi="仿宋" w:cs="仿宋" w:hint="eastAsia"/>
                <w:sz w:val="24"/>
              </w:rPr>
              <w:t>体制机制</w:t>
            </w:r>
            <w:r>
              <w:rPr>
                <w:rFonts w:ascii="仿宋" w:eastAsia="仿宋" w:hAnsi="仿宋" w:cs="仿宋" w:hint="eastAsia"/>
                <w:sz w:val="24"/>
              </w:rPr>
              <w:t>，</w:t>
            </w:r>
            <w:r>
              <w:rPr>
                <w:rFonts w:ascii="仿宋" w:eastAsia="仿宋" w:hAnsi="仿宋" w:cs="仿宋" w:hint="eastAsia"/>
                <w:sz w:val="24"/>
              </w:rPr>
              <w:t>形成的突出成效和广泛影响</w:t>
            </w:r>
            <w:r>
              <w:rPr>
                <w:rFonts w:ascii="仿宋" w:eastAsia="仿宋" w:hAnsi="仿宋" w:cs="仿宋" w:hint="eastAsia"/>
                <w:sz w:val="24"/>
              </w:rPr>
              <w:t>等内容。</w:t>
            </w: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beforeLines="50" w:before="156" w:line="300" w:lineRule="auto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2D45CC" w:rsidRDefault="00292E8C">
      <w:pPr>
        <w:spacing w:line="560" w:lineRule="exact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/>
          <w:bCs/>
          <w:sz w:val="32"/>
          <w:szCs w:val="32"/>
        </w:rPr>
        <w:t>一</w:t>
      </w:r>
      <w:r>
        <w:rPr>
          <w:rFonts w:ascii="黑体" w:eastAsia="黑体" w:hAnsi="宋体" w:hint="eastAsia"/>
          <w:bCs/>
          <w:sz w:val="32"/>
          <w:szCs w:val="32"/>
        </w:rPr>
        <w:t>、前期基础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（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可附页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）</w:t>
      </w:r>
    </w:p>
    <w:p w:rsidR="002D45CC" w:rsidRDefault="00292E8C">
      <w:pPr>
        <w:spacing w:line="560" w:lineRule="exact"/>
        <w:rPr>
          <w:rFonts w:ascii="方正楷体_GB2312" w:eastAsia="方正楷体_GB2312" w:hAnsi="宋体"/>
          <w:bCs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二、</w:t>
      </w:r>
      <w:r>
        <w:rPr>
          <w:rFonts w:ascii="黑体" w:eastAsia="黑体" w:hAnsi="宋体" w:hint="eastAsia"/>
          <w:bCs/>
          <w:sz w:val="32"/>
          <w:szCs w:val="32"/>
        </w:rPr>
        <w:t>建设预期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（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可附页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）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2D45CC">
        <w:trPr>
          <w:trHeight w:val="11535"/>
          <w:jc w:val="center"/>
        </w:trPr>
        <w:tc>
          <w:tcPr>
            <w:tcW w:w="9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CC" w:rsidRDefault="00292E8C">
            <w:pPr>
              <w:snapToGrid w:val="0"/>
              <w:spacing w:beforeLines="50" w:before="156" w:line="30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主要包括在</w:t>
            </w:r>
            <w:r>
              <w:rPr>
                <w:rFonts w:ascii="仿宋" w:eastAsia="仿宋" w:hAnsi="仿宋" w:cs="仿宋" w:hint="eastAsia"/>
                <w:sz w:val="24"/>
              </w:rPr>
              <w:t>项目实施规划、</w:t>
            </w:r>
            <w:r>
              <w:rPr>
                <w:rFonts w:ascii="仿宋" w:eastAsia="仿宋" w:hAnsi="仿宋" w:cs="仿宋" w:hint="eastAsia"/>
                <w:sz w:val="24"/>
              </w:rPr>
              <w:t>育人资源开发、数字技术支持、文创作品开发、重点难点突破、成果转化推广等方面的</w:t>
            </w:r>
            <w:r>
              <w:rPr>
                <w:rFonts w:ascii="仿宋" w:eastAsia="仿宋" w:hAnsi="仿宋" w:cs="仿宋" w:hint="eastAsia"/>
                <w:sz w:val="24"/>
              </w:rPr>
              <w:t>内容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  <w:p w:rsidR="002D45CC" w:rsidRDefault="002D45CC">
            <w:pPr>
              <w:snapToGrid w:val="0"/>
              <w:ind w:left="1049" w:hanging="1049"/>
            </w:pPr>
          </w:p>
          <w:p w:rsidR="002D45CC" w:rsidRDefault="002D45CC">
            <w:pPr>
              <w:snapToGrid w:val="0"/>
              <w:spacing w:beforeLines="50" w:before="156" w:line="300" w:lineRule="auto"/>
              <w:rPr>
                <w:rFonts w:ascii="仿宋" w:eastAsia="仿宋" w:hAnsi="仿宋" w:cs="仿宋"/>
                <w:sz w:val="24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:rsidR="002D45CC" w:rsidRDefault="00292E8C">
      <w:pPr>
        <w:rPr>
          <w:rFonts w:ascii="黑体" w:eastAsia="黑体" w:hAnsi="宋体"/>
          <w:b/>
          <w:bCs/>
        </w:rPr>
      </w:pPr>
      <w:r>
        <w:br w:type="page"/>
      </w: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三、条件保障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（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可附页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）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2D45CC">
        <w:trPr>
          <w:trHeight w:val="11301"/>
          <w:jc w:val="center"/>
        </w:trPr>
        <w:tc>
          <w:tcPr>
            <w:tcW w:w="9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CC" w:rsidRDefault="00292E8C">
            <w:pPr>
              <w:snapToGrid w:val="0"/>
              <w:spacing w:beforeLines="50" w:before="156" w:line="30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主要包括申报高校在政策、经费、平台、人员等方面所提供的支持。</w:t>
            </w:r>
          </w:p>
          <w:p w:rsidR="002D45CC" w:rsidRDefault="002D45CC">
            <w:pPr>
              <w:snapToGrid w:val="0"/>
              <w:ind w:left="1049" w:hanging="1049"/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sz w:val="24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宋体"/>
              </w:rPr>
            </w:pPr>
          </w:p>
          <w:p w:rsidR="002D45CC" w:rsidRDefault="002D45CC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:rsidR="002D45CC" w:rsidRDefault="002D45CC">
      <w:pPr>
        <w:keepNext/>
        <w:rPr>
          <w:rFonts w:ascii="方正楷体_GB2312" w:eastAsia="方正楷体_GB2312" w:hAnsi="方正楷体_GB2312" w:cs="方正楷体_GB2312"/>
          <w:sz w:val="32"/>
          <w:szCs w:val="32"/>
        </w:rPr>
      </w:pPr>
    </w:p>
    <w:sectPr w:rsidR="002D45CC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E8C" w:rsidRDefault="00292E8C">
      <w:r>
        <w:separator/>
      </w:r>
    </w:p>
  </w:endnote>
  <w:endnote w:type="continuationSeparator" w:id="0">
    <w:p w:rsidR="00292E8C" w:rsidRDefault="0029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D63AF01B-2F4C-4CFD-8EAC-45DFBAFD2B44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4B5C1020-4715-45FF-9711-26569DA54B3F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AFAEF5E5-370D-4EFB-9308-F592F520898B}"/>
  </w:font>
  <w:font w:name="楷体_GB2312">
    <w:charset w:val="86"/>
    <w:family w:val="modern"/>
    <w:pitch w:val="default"/>
    <w:sig w:usb0="00000001" w:usb1="080E0000" w:usb2="00000000" w:usb3="00000000" w:csb0="00040000" w:csb1="00000000"/>
    <w:embedRegular r:id="rId4" w:subsetted="1" w:fontKey="{6164E628-42C7-48B9-B1B3-125F741E5FB1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27F6A718-1E4E-4277-94C0-CAA99CCEB27C}"/>
  </w:font>
  <w:font w:name="方正楷体简体">
    <w:altName w:val="楷体_GB2312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6" w:subsetted="1" w:fontKey="{000F6EC8-5E72-486D-BE78-0792A28AC316}"/>
    <w:embedBold r:id="rId7" w:subsetted="1" w:fontKey="{FD566416-EB2C-4BAC-B090-6AEDF4EEE833}"/>
  </w:font>
  <w:font w:name="方正楷体_GB2312"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5CC" w:rsidRDefault="002D45C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5CC" w:rsidRDefault="00292E8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D45CC" w:rsidRDefault="00292E8C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FA5352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2D45CC" w:rsidRDefault="00292E8C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FA5352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E8C" w:rsidRDefault="00292E8C">
      <w:r>
        <w:separator/>
      </w:r>
    </w:p>
  </w:footnote>
  <w:footnote w:type="continuationSeparator" w:id="0">
    <w:p w:rsidR="00292E8C" w:rsidRDefault="00292E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1371D4"/>
    <w:rsid w:val="001903C6"/>
    <w:rsid w:val="00257D1C"/>
    <w:rsid w:val="00292E8C"/>
    <w:rsid w:val="002B549F"/>
    <w:rsid w:val="002B6C99"/>
    <w:rsid w:val="002D45CC"/>
    <w:rsid w:val="003903E0"/>
    <w:rsid w:val="003B28C9"/>
    <w:rsid w:val="0045598C"/>
    <w:rsid w:val="00480716"/>
    <w:rsid w:val="0065687C"/>
    <w:rsid w:val="007E6047"/>
    <w:rsid w:val="00827E5A"/>
    <w:rsid w:val="008C6B9E"/>
    <w:rsid w:val="008D5D91"/>
    <w:rsid w:val="0097447F"/>
    <w:rsid w:val="00AA0E04"/>
    <w:rsid w:val="00AA142C"/>
    <w:rsid w:val="00AC2AFA"/>
    <w:rsid w:val="00B620E4"/>
    <w:rsid w:val="00C50661"/>
    <w:rsid w:val="00D3071F"/>
    <w:rsid w:val="00D5430B"/>
    <w:rsid w:val="00DB755F"/>
    <w:rsid w:val="00E05872"/>
    <w:rsid w:val="00FA5352"/>
    <w:rsid w:val="00FC06DD"/>
    <w:rsid w:val="12E0649C"/>
    <w:rsid w:val="1D832112"/>
    <w:rsid w:val="235D21C7"/>
    <w:rsid w:val="3E1104B1"/>
    <w:rsid w:val="42664954"/>
    <w:rsid w:val="448C6497"/>
    <w:rsid w:val="488619E8"/>
    <w:rsid w:val="4DE62E60"/>
    <w:rsid w:val="59B8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日期 Char"/>
    <w:basedOn w:val="a0"/>
    <w:link w:val="a3"/>
    <w:qFormat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日期 Char"/>
    <w:basedOn w:val="a0"/>
    <w:link w:val="a3"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雯雯</dc:creator>
  <cp:lastModifiedBy>高坤</cp:lastModifiedBy>
  <cp:revision>19</cp:revision>
  <cp:lastPrinted>2023-09-07T02:21:00Z</cp:lastPrinted>
  <dcterms:created xsi:type="dcterms:W3CDTF">2022-10-28T02:24:00Z</dcterms:created>
  <dcterms:modified xsi:type="dcterms:W3CDTF">2024-05-28T01:03:00Z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62FA653BFCBA4F0B941C5984A9B1C787</vt:lpwstr>
  </property>
</Properties>
</file>