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117A59" w:rsidP="00117A59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3</w:t>
      </w:r>
      <w:r w:rsidRPr="003536B5">
        <w:rPr>
          <w:rFonts w:hint="eastAsia"/>
          <w:b/>
        </w:rPr>
        <w:t>.</w:t>
      </w:r>
    </w:p>
    <w:p w:rsidR="00117A59" w:rsidRPr="00F16A91" w:rsidRDefault="00117A59" w:rsidP="00117A59">
      <w:pPr>
        <w:jc w:val="center"/>
        <w:rPr>
          <w:b/>
          <w:sz w:val="36"/>
          <w:szCs w:val="36"/>
        </w:rPr>
      </w:pPr>
      <w:bookmarkStart w:id="0" w:name="_GoBack"/>
      <w:r w:rsidRPr="00F16A91">
        <w:rPr>
          <w:rFonts w:hint="eastAsia"/>
          <w:b/>
          <w:sz w:val="36"/>
          <w:szCs w:val="36"/>
        </w:rPr>
        <w:t>全国第六届大学生艺术展演上海市活动</w:t>
      </w:r>
    </w:p>
    <w:p w:rsidR="00117A59" w:rsidRPr="00F16A91" w:rsidRDefault="00117A59" w:rsidP="00117A59">
      <w:pPr>
        <w:jc w:val="center"/>
        <w:rPr>
          <w:b/>
          <w:sz w:val="36"/>
          <w:szCs w:val="36"/>
        </w:rPr>
      </w:pPr>
      <w:r w:rsidRPr="00F16A91">
        <w:rPr>
          <w:rFonts w:hint="eastAsia"/>
          <w:b/>
          <w:sz w:val="36"/>
          <w:szCs w:val="36"/>
        </w:rPr>
        <w:t>高校美育改革创新优秀案例的相关要求</w:t>
      </w:r>
    </w:p>
    <w:bookmarkEnd w:id="0"/>
    <w:p w:rsidR="00117A59" w:rsidRDefault="00117A59" w:rsidP="00117A59">
      <w:pPr>
        <w:jc w:val="center"/>
        <w:rPr>
          <w:b/>
        </w:rPr>
      </w:pP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高校美育改革创新优秀案例是一省份、一校、一院系坚持目标导向和问题导向，在美育改革创新实践中所形成的具有引领性、突破性、示范性的做法、举措和经验。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一、内容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贯彻落实《国务院办公厅关于全面加强和改进学校美育工作的意见》《教育部关于切实加强新时代高等学校美育工作的意见》要求，重点征集如下几个专题内容的优秀案例：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（一）高校美育教师队伍建设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（二）高校公共艺术课程建设与教学改革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（三）高校专业艺术人才培养模式改革创新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（四）高校艺术师范教育教学改革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（五）高校中华优秀传统文化艺术传承创新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（六）高校学生艺术社团及实践工作坊建设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（七）协同育人机制构建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（八）高校校园文化环境育人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（九）高校美育服务社会路径及实施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（十）高校美育保障机制构建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（十一）高校美育评价体系建设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lastRenderedPageBreak/>
        <w:t>二、原则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（一）真实性。因地</w:t>
      </w:r>
      <w:proofErr w:type="gramStart"/>
      <w:r w:rsidRPr="00D503CF">
        <w:rPr>
          <w:rFonts w:hint="eastAsia"/>
        </w:rPr>
        <w:t>因校制宜</w:t>
      </w:r>
      <w:proofErr w:type="gramEnd"/>
      <w:r w:rsidRPr="00D503CF">
        <w:rPr>
          <w:rFonts w:hint="eastAsia"/>
        </w:rPr>
        <w:t>、从实际出发，充分体现时代要求和人民需求，禁止虚构、杜撰和抄袭。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（二）创新性。以体制机制创新为突破口，为推进高校美育改革发展进行积极探索，方法上有创新，措施上有亮点。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（三）实效性。对高校美育改革发展具有明显的推进作用，取得积极、良好的效果，得到广泛关注和认可。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（四）典型性。具有一定的代表性，对其他地区、学校具有借鉴意义和应用价值。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三、报送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（一）内容要求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案例一般应包括背景、做法、成效、探讨等要素。</w:t>
      </w:r>
      <w:proofErr w:type="gramStart"/>
      <w:r w:rsidRPr="00D503CF">
        <w:rPr>
          <w:rFonts w:hint="eastAsia"/>
        </w:rPr>
        <w:t>应主题</w:t>
      </w:r>
      <w:proofErr w:type="gramEnd"/>
      <w:r w:rsidRPr="00D503CF">
        <w:rPr>
          <w:rFonts w:hint="eastAsia"/>
        </w:rPr>
        <w:t>突出、层次分明、特色鲜明、资料翔实、语言生动，富有感染力。案例摘要</w:t>
      </w:r>
      <w:r w:rsidRPr="00D503CF">
        <w:rPr>
          <w:rFonts w:hint="eastAsia"/>
        </w:rPr>
        <w:t xml:space="preserve"> 300</w:t>
      </w:r>
      <w:r w:rsidRPr="00D503CF">
        <w:rPr>
          <w:rFonts w:hint="eastAsia"/>
        </w:rPr>
        <w:t>字左右，正文不超过</w:t>
      </w:r>
      <w:r w:rsidRPr="00D503CF">
        <w:rPr>
          <w:rFonts w:hint="eastAsia"/>
        </w:rPr>
        <w:t xml:space="preserve"> 5000</w:t>
      </w:r>
      <w:r w:rsidRPr="00D503CF">
        <w:rPr>
          <w:rFonts w:hint="eastAsia"/>
        </w:rPr>
        <w:t>字。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（二）格式要求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1.A4</w:t>
      </w:r>
      <w:r w:rsidRPr="00D503CF">
        <w:rPr>
          <w:rFonts w:hint="eastAsia"/>
        </w:rPr>
        <w:t>纸张，上边距</w:t>
      </w:r>
      <w:r w:rsidRPr="00D503CF">
        <w:rPr>
          <w:rFonts w:hint="eastAsia"/>
        </w:rPr>
        <w:t xml:space="preserve"> 3.8</w:t>
      </w:r>
      <w:r w:rsidRPr="00D503CF">
        <w:rPr>
          <w:rFonts w:hint="eastAsia"/>
        </w:rPr>
        <w:t>厘米，下边距</w:t>
      </w:r>
      <w:r w:rsidRPr="00D503CF">
        <w:rPr>
          <w:rFonts w:hint="eastAsia"/>
        </w:rPr>
        <w:t xml:space="preserve"> 3.2</w:t>
      </w:r>
      <w:r w:rsidRPr="00D503CF">
        <w:rPr>
          <w:rFonts w:hint="eastAsia"/>
        </w:rPr>
        <w:t>厘米，左边距</w:t>
      </w:r>
      <w:r w:rsidRPr="00D503CF">
        <w:rPr>
          <w:rFonts w:hint="eastAsia"/>
        </w:rPr>
        <w:t xml:space="preserve"> 3.5</w:t>
      </w:r>
      <w:r w:rsidRPr="00D503CF">
        <w:rPr>
          <w:rFonts w:hint="eastAsia"/>
        </w:rPr>
        <w:t>厘米，右边距</w:t>
      </w:r>
      <w:r w:rsidRPr="00D503CF">
        <w:rPr>
          <w:rFonts w:hint="eastAsia"/>
        </w:rPr>
        <w:t xml:space="preserve"> 2.5</w:t>
      </w:r>
      <w:r w:rsidRPr="00D503CF">
        <w:rPr>
          <w:rFonts w:hint="eastAsia"/>
        </w:rPr>
        <w:t>厘米。</w:t>
      </w:r>
    </w:p>
    <w:p w:rsidR="00117A59" w:rsidRPr="00D503CF" w:rsidRDefault="00117A59" w:rsidP="00117A59">
      <w:pPr>
        <w:ind w:firstLineChars="200" w:firstLine="640"/>
      </w:pPr>
      <w:r w:rsidRPr="00D503CF">
        <w:t>2</w:t>
      </w:r>
      <w:r w:rsidRPr="00D503CF">
        <w:rPr>
          <w:rFonts w:hint="eastAsia"/>
        </w:rPr>
        <w:t>.</w:t>
      </w:r>
      <w:r w:rsidRPr="00D503CF">
        <w:rPr>
          <w:rFonts w:hint="eastAsia"/>
        </w:rPr>
        <w:t>正文主标题居中排，使用华文中宋二号字。主标题的段后距设为</w:t>
      </w:r>
      <w:r w:rsidRPr="00D503CF">
        <w:t>0</w:t>
      </w:r>
      <w:r w:rsidRPr="00D503CF">
        <w:rPr>
          <w:rFonts w:hint="eastAsia"/>
        </w:rPr>
        <w:t>.5</w:t>
      </w:r>
      <w:r w:rsidRPr="00D503CF">
        <w:rPr>
          <w:rFonts w:hint="eastAsia"/>
        </w:rPr>
        <w:t>行。副标题另起一行，使用破折号加宋体小二号字如：“——</w:t>
      </w:r>
      <w:r w:rsidRPr="00D503CF">
        <w:rPr>
          <w:rFonts w:hint="eastAsia"/>
        </w:rPr>
        <w:t>******</w:t>
      </w:r>
      <w:r w:rsidRPr="00D503CF">
        <w:rPr>
          <w:rFonts w:hint="eastAsia"/>
        </w:rPr>
        <w:t>”。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3.</w:t>
      </w:r>
      <w:r w:rsidRPr="00D503CF">
        <w:rPr>
          <w:rFonts w:hint="eastAsia"/>
        </w:rPr>
        <w:t>正文一级标题使用黑体三号字，序号使用汉字加顿号如：“一、”。二级标题使用楷体三号字，序号使用汉字加括</w:t>
      </w:r>
      <w:r w:rsidRPr="00D503CF">
        <w:rPr>
          <w:rFonts w:hint="eastAsia"/>
        </w:rPr>
        <w:lastRenderedPageBreak/>
        <w:t>号如：“（一）”。三级标题使用仿宋三号字，序号使用三号</w:t>
      </w:r>
      <w:r w:rsidRPr="00D503CF">
        <w:rPr>
          <w:rFonts w:hint="eastAsia"/>
        </w:rPr>
        <w:t xml:space="preserve"> Times New Roman</w:t>
      </w:r>
      <w:r w:rsidRPr="00D503CF">
        <w:rPr>
          <w:rFonts w:hint="eastAsia"/>
        </w:rPr>
        <w:t>字体的阿拉伯数字加点如：“</w:t>
      </w:r>
      <w:r w:rsidRPr="00D503CF">
        <w:rPr>
          <w:rFonts w:hint="eastAsia"/>
        </w:rPr>
        <w:t>1.</w:t>
      </w:r>
      <w:r w:rsidRPr="00D503CF">
        <w:rPr>
          <w:rFonts w:hint="eastAsia"/>
        </w:rPr>
        <w:t>”。</w:t>
      </w:r>
    </w:p>
    <w:p w:rsidR="00117A59" w:rsidRPr="00D503CF" w:rsidRDefault="00117A59" w:rsidP="00117A59">
      <w:pPr>
        <w:ind w:firstLineChars="200" w:firstLine="640"/>
      </w:pPr>
      <w:r w:rsidRPr="00D503CF">
        <w:t>4</w:t>
      </w:r>
      <w:r w:rsidRPr="00D503CF">
        <w:rPr>
          <w:rFonts w:hint="eastAsia"/>
        </w:rPr>
        <w:t>.</w:t>
      </w:r>
      <w:r w:rsidRPr="00D503CF">
        <w:rPr>
          <w:rFonts w:hint="eastAsia"/>
        </w:rPr>
        <w:t>正文使用仿宋三号字，首行缩进两字符，行距设置为</w:t>
      </w:r>
      <w:r w:rsidRPr="00D503CF">
        <w:rPr>
          <w:rFonts w:hint="eastAsia"/>
        </w:rPr>
        <w:t xml:space="preserve"> 1.5</w:t>
      </w:r>
      <w:r w:rsidRPr="00D503CF">
        <w:rPr>
          <w:rFonts w:hint="eastAsia"/>
        </w:rPr>
        <w:t>倍。</w:t>
      </w:r>
      <w:proofErr w:type="gramStart"/>
      <w:r w:rsidRPr="00D503CF">
        <w:rPr>
          <w:rFonts w:hint="eastAsia"/>
        </w:rPr>
        <w:t>正文须配</w:t>
      </w:r>
      <w:proofErr w:type="gramEnd"/>
      <w:r w:rsidRPr="00D503CF">
        <w:rPr>
          <w:rFonts w:hint="eastAsia"/>
        </w:rPr>
        <w:t xml:space="preserve"> 5</w:t>
      </w:r>
      <w:r w:rsidRPr="00D503CF">
        <w:rPr>
          <w:rFonts w:hint="eastAsia"/>
        </w:rPr>
        <w:t>—</w:t>
      </w:r>
      <w:r w:rsidRPr="00D503CF">
        <w:rPr>
          <w:rFonts w:hint="eastAsia"/>
        </w:rPr>
        <w:t>10</w:t>
      </w:r>
      <w:r w:rsidRPr="00D503CF">
        <w:rPr>
          <w:rFonts w:hint="eastAsia"/>
        </w:rPr>
        <w:t>幅插图，图片下方附</w:t>
      </w:r>
      <w:r w:rsidRPr="00D503CF">
        <w:rPr>
          <w:rFonts w:hint="eastAsia"/>
        </w:rPr>
        <w:t xml:space="preserve"> 50</w:t>
      </w:r>
      <w:r w:rsidRPr="00D503CF">
        <w:rPr>
          <w:rFonts w:hint="eastAsia"/>
        </w:rPr>
        <w:t>字以内说明，须注明拍摄者。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四、申报要求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（一）报送数量：在校学生</w:t>
      </w:r>
      <w:r w:rsidRPr="00D503CF">
        <w:rPr>
          <w:rFonts w:hint="eastAsia"/>
        </w:rPr>
        <w:t xml:space="preserve"> 1</w:t>
      </w:r>
      <w:r w:rsidRPr="00D503CF">
        <w:rPr>
          <w:rFonts w:hint="eastAsia"/>
        </w:rPr>
        <w:t>万人以下的全日制本专科院校，限报送</w:t>
      </w:r>
      <w:r w:rsidRPr="00D503CF">
        <w:t>1</w:t>
      </w:r>
      <w:r w:rsidRPr="00D503CF">
        <w:rPr>
          <w:rFonts w:hint="eastAsia"/>
        </w:rPr>
        <w:t>-2</w:t>
      </w:r>
      <w:r w:rsidRPr="00D503CF">
        <w:rPr>
          <w:rFonts w:hint="eastAsia"/>
        </w:rPr>
        <w:t>篇；</w:t>
      </w:r>
      <w:r w:rsidRPr="00D503CF">
        <w:rPr>
          <w:rFonts w:hint="eastAsia"/>
        </w:rPr>
        <w:t>1</w:t>
      </w:r>
      <w:r w:rsidRPr="00D503CF">
        <w:rPr>
          <w:rFonts w:hint="eastAsia"/>
        </w:rPr>
        <w:t>万人以上的，限报送</w:t>
      </w:r>
      <w:r w:rsidRPr="00D503CF">
        <w:rPr>
          <w:rFonts w:hint="eastAsia"/>
        </w:rPr>
        <w:t xml:space="preserve"> 3-4</w:t>
      </w:r>
      <w:r w:rsidRPr="00D503CF">
        <w:rPr>
          <w:rFonts w:hint="eastAsia"/>
        </w:rPr>
        <w:t>篇。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（二）申报人须填写《案例申报书》，报送单位须填写《案例汇总表》，加盖报送单位公章，汇总本单位参赛案例（一式五份）集中报送，组委会不接受个人直接报送。</w:t>
      </w:r>
    </w:p>
    <w:p w:rsidR="00117A59" w:rsidRPr="00D503CF" w:rsidRDefault="00117A59" w:rsidP="00117A59">
      <w:pPr>
        <w:ind w:firstLineChars="200" w:firstLine="640"/>
      </w:pPr>
      <w:r w:rsidRPr="00D503CF">
        <w:rPr>
          <w:rFonts w:hint="eastAsia"/>
        </w:rPr>
        <w:t>（三）具体报送办法另行通知。</w:t>
      </w:r>
    </w:p>
    <w:p w:rsidR="00117A59" w:rsidRPr="00D503CF" w:rsidRDefault="00117A59" w:rsidP="00117A59">
      <w:r w:rsidRPr="00D503CF">
        <w:rPr>
          <w:rFonts w:hint="eastAsia"/>
        </w:rPr>
        <w:t xml:space="preserve">    </w:t>
      </w:r>
    </w:p>
    <w:p w:rsidR="000E7F75" w:rsidRPr="00117A59" w:rsidRDefault="000E7F75"/>
    <w:sectPr w:rsidR="000E7F75" w:rsidRPr="00117A59" w:rsidSect="00C2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2EF5"/>
    <w:multiLevelType w:val="hybridMultilevel"/>
    <w:tmpl w:val="FC0AB9FC"/>
    <w:lvl w:ilvl="0" w:tplc="88C0BD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C7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17A59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79BE"/>
    <w:rsid w:val="00215BD6"/>
    <w:rsid w:val="00222B43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BC7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6BC3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C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C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2</cp:revision>
  <dcterms:created xsi:type="dcterms:W3CDTF">2020-01-10T06:27:00Z</dcterms:created>
  <dcterms:modified xsi:type="dcterms:W3CDTF">2020-01-10T06:27:00Z</dcterms:modified>
</cp:coreProperties>
</file>