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附件3：</w:t>
      </w:r>
    </w:p>
    <w:tbl>
      <w:tblPr>
        <w:tblStyle w:val="2"/>
        <w:tblpPr w:leftFromText="180" w:rightFromText="180" w:vertAnchor="page" w:horzAnchor="page" w:tblpX="1770" w:tblpY="355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1"/>
        <w:gridCol w:w="141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108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108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4" w:type="dxa"/>
          </w:tcPr>
          <w:p>
            <w:pPr>
              <w:widowControl/>
              <w:ind w:right="-219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发表平台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219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网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文链接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浏 览 量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219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网文标题</w:t>
            </w:r>
          </w:p>
        </w:tc>
        <w:tc>
          <w:tcPr>
            <w:tcW w:w="722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（网文正文）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东华大学第3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届思想政治教育研究会年会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00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应征网文登记表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sectPr>
      <w:pgSz w:w="11907" w:h="16840"/>
      <w:pgMar w:top="1440" w:right="1803" w:bottom="1440" w:left="1803" w:header="851" w:footer="992" w:gutter="0"/>
      <w:cols w:space="425" w:num="1"/>
      <w:docGrid w:type="linesAndChars" w:linePitch="299" w:charSpace="2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2F98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7C3432B"/>
    <w:rsid w:val="1F7C4F82"/>
    <w:rsid w:val="1FFD3B5E"/>
    <w:rsid w:val="3CC03974"/>
    <w:rsid w:val="436224A5"/>
    <w:rsid w:val="477106D5"/>
    <w:rsid w:val="5B236A5D"/>
    <w:rsid w:val="5E8F5B5B"/>
    <w:rsid w:val="6FE27182"/>
    <w:rsid w:val="7B9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71</Characters>
  <Lines>1</Lines>
  <Paragraphs>1</Paragraphs>
  <TotalTime>1</TotalTime>
  <ScaleCrop>false</ScaleCrop>
  <LinksUpToDate>false</LinksUpToDate>
  <CharactersWithSpaces>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2021-01-04T08:29:00Z</dcterms:created>
  <dc:creator>高坤</dc:creator>
  <cp:lastModifiedBy>刘远康</cp:lastModifiedBy>
  <dcterms:modified xsi:type="dcterms:W3CDTF">2023-12-18T06:36:50Z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45A5C78069CF45FB935518DC2B1F9EFB</vt:lpwstr>
  </property>
</Properties>
</file>